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F8" w:rsidRPr="009C136D" w:rsidRDefault="009C136D" w:rsidP="009C136D">
      <w:pPr>
        <w:jc w:val="distribute"/>
        <w:rPr>
          <w:rFonts w:ascii="標楷體" w:eastAsia="標楷體" w:hAnsi="標楷體" w:cs="標楷體"/>
          <w:b/>
          <w:sz w:val="28"/>
          <w:szCs w:val="28"/>
        </w:rPr>
      </w:pPr>
      <w:r w:rsidRPr="009C136D">
        <w:rPr>
          <w:rFonts w:ascii="標楷體" w:eastAsia="標楷體" w:hAnsi="標楷體" w:cs="標楷體" w:hint="eastAsia"/>
          <w:b/>
          <w:sz w:val="28"/>
          <w:szCs w:val="28"/>
        </w:rPr>
        <w:t>新北市政府教育局全民國防教育英語宣導動畫中英文譯稿</w:t>
      </w:r>
    </w:p>
    <w:tbl>
      <w:tblPr>
        <w:tblStyle w:val="a7"/>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9C136D" w:rsidRPr="009C136D" w:rsidTr="000451ED">
        <w:tc>
          <w:tcPr>
            <w:tcW w:w="10632" w:type="dxa"/>
          </w:tcPr>
          <w:p w:rsidR="00F107C2" w:rsidRPr="009C136D" w:rsidRDefault="00F107C2">
            <w:pPr>
              <w:rPr>
                <w:rFonts w:ascii="微軟正黑體" w:eastAsia="微軟正黑體" w:hAnsi="微軟正黑體" w:cs="微軟正黑體"/>
                <w:b/>
              </w:rPr>
            </w:pPr>
            <w:r w:rsidRPr="009C136D">
              <w:rPr>
                <w:rFonts w:ascii="標楷體" w:eastAsia="標楷體" w:hAnsi="標楷體" w:cs="標楷體"/>
                <w:b/>
                <w:sz w:val="26"/>
                <w:szCs w:val="26"/>
              </w:rPr>
              <w:t>標題:</w:t>
            </w:r>
            <w:r w:rsidR="001A0E39">
              <w:rPr>
                <w:rFonts w:ascii="標楷體" w:eastAsia="標楷體" w:hAnsi="標楷體" w:cs="標楷體" w:hint="eastAsia"/>
                <w:b/>
                <w:sz w:val="26"/>
                <w:szCs w:val="26"/>
              </w:rPr>
              <w:t>全民手拉</w:t>
            </w:r>
            <w:bookmarkStart w:id="0" w:name="_GoBack"/>
            <w:bookmarkEnd w:id="0"/>
            <w:r w:rsidRPr="009C136D">
              <w:rPr>
                <w:rFonts w:ascii="標楷體" w:eastAsia="標楷體" w:hAnsi="標楷體" w:cs="標楷體" w:hint="eastAsia"/>
                <w:b/>
                <w:sz w:val="26"/>
                <w:szCs w:val="26"/>
              </w:rPr>
              <w:t>手，守護國家一起來</w:t>
            </w:r>
          </w:p>
        </w:tc>
      </w:tr>
      <w:tr w:rsidR="009C136D" w:rsidRPr="009C136D" w:rsidTr="002D0F00">
        <w:trPr>
          <w:trHeight w:val="6557"/>
        </w:trPr>
        <w:tc>
          <w:tcPr>
            <w:tcW w:w="10632" w:type="dxa"/>
            <w:shd w:val="clear" w:color="auto" w:fill="auto"/>
          </w:tcPr>
          <w:p w:rsidR="002D0F00" w:rsidRPr="009C136D" w:rsidRDefault="00F107C2" w:rsidP="00821786">
            <w:pPr>
              <w:rPr>
                <w:rFonts w:ascii="標楷體" w:eastAsia="標楷體" w:hAnsi="標楷體"/>
                <w:bCs/>
              </w:rPr>
            </w:pPr>
            <w:r w:rsidRPr="009C136D">
              <w:rPr>
                <w:rFonts w:ascii="標楷體" w:eastAsia="標楷體" w:hAnsi="標楷體" w:hint="eastAsia"/>
                <w:bCs/>
                <w:shd w:val="pct15" w:color="auto" w:fill="FFFFFF"/>
              </w:rPr>
              <w:t>第一段</w:t>
            </w:r>
            <w:r w:rsidRPr="009C136D">
              <w:rPr>
                <w:rFonts w:ascii="標楷體" w:eastAsia="標楷體" w:hAnsi="標楷體" w:hint="eastAsia"/>
                <w:bCs/>
              </w:rPr>
              <w:t>：</w:t>
            </w:r>
          </w:p>
          <w:p w:rsidR="002D0F00" w:rsidRPr="009C136D" w:rsidRDefault="002D0F00" w:rsidP="00821786">
            <w:pPr>
              <w:rPr>
                <w:rFonts w:ascii="標楷體" w:eastAsia="標楷體" w:hAnsi="標楷體"/>
                <w:bCs/>
              </w:rPr>
            </w:pPr>
            <w:r w:rsidRPr="009C136D">
              <w:rPr>
                <w:rFonts w:ascii="標楷體" w:eastAsia="標楷體" w:hAnsi="標楷體" w:hint="eastAsia"/>
                <w:bCs/>
              </w:rPr>
              <w:t>前景：臺灣藍鵲凌空襲擊路人</w:t>
            </w:r>
          </w:p>
          <w:p w:rsidR="002D0F00" w:rsidRPr="0007182D" w:rsidRDefault="002D0F00" w:rsidP="00821786">
            <w:pPr>
              <w:rPr>
                <w:rFonts w:ascii="標楷體" w:eastAsia="標楷體" w:hAnsi="標楷體"/>
                <w:bCs/>
              </w:rPr>
            </w:pPr>
            <w:r w:rsidRPr="009C136D">
              <w:rPr>
                <w:rFonts w:ascii="標楷體" w:eastAsia="標楷體" w:hAnsi="標楷體" w:hint="eastAsia"/>
                <w:bCs/>
              </w:rPr>
              <w:t>子：媽媽，那隻藍</w:t>
            </w:r>
            <w:r w:rsidRPr="0007182D">
              <w:rPr>
                <w:rFonts w:ascii="標楷體" w:eastAsia="標楷體" w:hAnsi="標楷體" w:hint="eastAsia"/>
                <w:bCs/>
              </w:rPr>
              <w:t>色的鳥在攻擊路過的人。</w:t>
            </w:r>
          </w:p>
          <w:p w:rsidR="002D0F00" w:rsidRPr="0007182D" w:rsidRDefault="002D0F00" w:rsidP="00821786">
            <w:pPr>
              <w:rPr>
                <w:rFonts w:ascii="標楷體" w:eastAsia="標楷體" w:hAnsi="標楷體"/>
                <w:bCs/>
              </w:rPr>
            </w:pPr>
            <w:r w:rsidRPr="0007182D">
              <w:rPr>
                <w:rFonts w:ascii="標楷體" w:eastAsia="標楷體" w:hAnsi="標楷體" w:hint="eastAsia"/>
                <w:bCs/>
              </w:rPr>
              <w:t>母：那是臺灣的特有種鳥類</w:t>
            </w:r>
            <w:r w:rsidR="0073646B" w:rsidRPr="0007182D">
              <w:rPr>
                <w:rFonts w:ascii="標楷體" w:eastAsia="標楷體" w:hAnsi="標楷體" w:hint="eastAsia"/>
                <w:bCs/>
              </w:rPr>
              <w:t>臺</w:t>
            </w:r>
            <w:r w:rsidRPr="0007182D">
              <w:rPr>
                <w:rFonts w:ascii="標楷體" w:eastAsia="標楷體" w:hAnsi="標楷體" w:hint="eastAsia"/>
                <w:bCs/>
              </w:rPr>
              <w:t>灣藍鵲，每年3到7月份是臺灣藍鵲繁殖期</w:t>
            </w:r>
            <w:r w:rsidR="008C5317" w:rsidRPr="0007182D">
              <w:rPr>
                <w:rFonts w:ascii="標楷體" w:eastAsia="標楷體" w:hAnsi="標楷體" w:hint="eastAsia"/>
                <w:bCs/>
              </w:rPr>
              <w:t>，為了確保鳥巢及巢內雛鳥的安全</w:t>
            </w:r>
            <w:r w:rsidRPr="0007182D">
              <w:rPr>
                <w:rFonts w:ascii="標楷體" w:eastAsia="標楷體" w:hAnsi="標楷體" w:hint="eastAsia"/>
                <w:bCs/>
              </w:rPr>
              <w:t>，牠們會攻擊或驚嚇驅離領域內的生物。</w:t>
            </w:r>
          </w:p>
          <w:p w:rsidR="002D0F00" w:rsidRPr="009C136D" w:rsidRDefault="002D0F00" w:rsidP="00821786">
            <w:pPr>
              <w:rPr>
                <w:rFonts w:ascii="標楷體" w:eastAsia="標楷體" w:hAnsi="標楷體"/>
                <w:bCs/>
              </w:rPr>
            </w:pPr>
            <w:r w:rsidRPr="009C136D">
              <w:rPr>
                <w:rFonts w:ascii="標楷體" w:eastAsia="標楷體" w:hAnsi="標楷體" w:hint="eastAsia"/>
                <w:bCs/>
              </w:rPr>
              <w:t>子：藍鵲爸爸跟媽媽好勇敢，小藍鵲一定很安全！</w:t>
            </w:r>
          </w:p>
          <w:p w:rsidR="002D0F00" w:rsidRPr="009C136D" w:rsidRDefault="002D0F00" w:rsidP="00821786">
            <w:pPr>
              <w:rPr>
                <w:rFonts w:ascii="標楷體" w:eastAsia="標楷體" w:hAnsi="標楷體"/>
                <w:bCs/>
              </w:rPr>
            </w:pPr>
            <w:r w:rsidRPr="009C136D">
              <w:rPr>
                <w:rFonts w:ascii="標楷體" w:eastAsia="標楷體" w:hAnsi="標楷體" w:hint="eastAsia"/>
                <w:bCs/>
              </w:rPr>
              <w:t>母：那你覺得住在臺灣安全嗎？</w:t>
            </w:r>
          </w:p>
          <w:p w:rsidR="002D0F00" w:rsidRPr="009C136D" w:rsidRDefault="002D0F00" w:rsidP="00821786">
            <w:pPr>
              <w:rPr>
                <w:rFonts w:ascii="標楷體" w:eastAsia="標楷體" w:hAnsi="標楷體"/>
                <w:bCs/>
              </w:rPr>
            </w:pPr>
            <w:r w:rsidRPr="009C136D">
              <w:rPr>
                <w:rFonts w:ascii="標楷體" w:eastAsia="標楷體" w:hAnsi="標楷體" w:hint="eastAsia"/>
                <w:bCs/>
              </w:rPr>
              <w:t>子：媽媽，當然安全啊。</w:t>
            </w:r>
          </w:p>
          <w:p w:rsidR="002D0F00" w:rsidRPr="009C136D" w:rsidRDefault="002D0F00" w:rsidP="002D0F00">
            <w:pPr>
              <w:rPr>
                <w:rFonts w:ascii="Calibri" w:eastAsia="微軟正黑體" w:hAnsi="Calibri" w:cs="Calibri"/>
                <w:sz w:val="26"/>
                <w:szCs w:val="26"/>
                <w:shd w:val="clear" w:color="auto" w:fill="FFFFFF" w:themeFill="background1"/>
              </w:rPr>
            </w:pPr>
            <w:r w:rsidRPr="009C136D">
              <w:rPr>
                <w:rFonts w:ascii="Calibri" w:eastAsia="微軟正黑體" w:hAnsi="Calibri" w:cs="Calibri"/>
                <w:sz w:val="26"/>
                <w:szCs w:val="26"/>
                <w:u w:val="single"/>
                <w:shd w:val="clear" w:color="auto" w:fill="FFFFFF" w:themeFill="background1"/>
              </w:rPr>
              <w:t>Son</w:t>
            </w:r>
            <w:r w:rsidRPr="009C136D">
              <w:rPr>
                <w:rFonts w:ascii="Calibri" w:eastAsia="微軟正黑體" w:hAnsi="Calibri" w:cs="Calibri"/>
                <w:sz w:val="26"/>
                <w:szCs w:val="26"/>
                <w:shd w:val="clear" w:color="auto" w:fill="FFFFFF" w:themeFill="background1"/>
              </w:rPr>
              <w:t>: Mom, the blue bird is attacking pedestrians.</w:t>
            </w:r>
          </w:p>
          <w:p w:rsidR="002D0F00" w:rsidRPr="009C136D" w:rsidRDefault="002D0F00" w:rsidP="00020519">
            <w:pPr>
              <w:jc w:val="both"/>
              <w:rPr>
                <w:rFonts w:ascii="Calibri" w:eastAsia="微軟正黑體" w:hAnsi="Calibri" w:cs="Calibri"/>
                <w:sz w:val="26"/>
                <w:szCs w:val="26"/>
                <w:shd w:val="clear" w:color="auto" w:fill="FFFFFF" w:themeFill="background1"/>
              </w:rPr>
            </w:pPr>
            <w:r w:rsidRPr="009C136D">
              <w:rPr>
                <w:rFonts w:ascii="Calibri" w:eastAsia="微軟正黑體" w:hAnsi="Calibri" w:cs="Calibri"/>
                <w:sz w:val="26"/>
                <w:szCs w:val="26"/>
                <w:u w:val="single"/>
                <w:shd w:val="clear" w:color="auto" w:fill="FFFFFF" w:themeFill="background1"/>
              </w:rPr>
              <w:t>Mother</w:t>
            </w:r>
            <w:r w:rsidRPr="009C136D">
              <w:rPr>
                <w:rFonts w:ascii="Calibri" w:eastAsia="微軟正黑體" w:hAnsi="Calibri" w:cs="Calibri"/>
                <w:sz w:val="26"/>
                <w:szCs w:val="26"/>
                <w:shd w:val="clear" w:color="auto" w:fill="FFFFFF" w:themeFill="background1"/>
              </w:rPr>
              <w:t>: That is the Taiwan Blue Magpie</w:t>
            </w:r>
            <w:r w:rsidRPr="009C136D">
              <w:rPr>
                <w:rFonts w:ascii="Calibri" w:eastAsia="微軟正黑體" w:hAnsi="Calibri" w:cs="Calibri" w:hint="eastAsia"/>
                <w:sz w:val="26"/>
                <w:szCs w:val="26"/>
                <w:shd w:val="clear" w:color="auto" w:fill="FFFFFF" w:themeFill="background1"/>
              </w:rPr>
              <w:t>,</w:t>
            </w:r>
            <w:r w:rsidRPr="009C136D">
              <w:rPr>
                <w:rFonts w:ascii="Calibri" w:eastAsia="微軟正黑體" w:hAnsi="Calibri" w:cs="Calibri"/>
                <w:sz w:val="26"/>
                <w:szCs w:val="26"/>
                <w:shd w:val="clear" w:color="auto" w:fill="FFFFFF" w:themeFill="background1"/>
              </w:rPr>
              <w:t xml:space="preserve"> an endemic species of Taiwan.</w:t>
            </w:r>
            <w:r w:rsidRPr="009C136D">
              <w:rPr>
                <w:rFonts w:ascii="Calibri" w:eastAsia="微軟正黑體" w:hAnsi="Calibri" w:cs="Calibri" w:hint="eastAsia"/>
                <w:sz w:val="26"/>
                <w:szCs w:val="26"/>
                <w:shd w:val="clear" w:color="auto" w:fill="FFFFFF" w:themeFill="background1"/>
              </w:rPr>
              <w:t xml:space="preserve"> </w:t>
            </w:r>
            <w:r w:rsidRPr="009C136D">
              <w:rPr>
                <w:rFonts w:ascii="Calibri" w:eastAsia="微軟正黑體" w:hAnsi="Calibri" w:cs="Calibri"/>
                <w:sz w:val="26"/>
                <w:szCs w:val="26"/>
                <w:shd w:val="clear" w:color="auto" w:fill="FFFFFF" w:themeFill="background1"/>
              </w:rPr>
              <w:t>Their breeding season is from March to July.</w:t>
            </w:r>
            <w:r w:rsidRPr="009C136D">
              <w:rPr>
                <w:rFonts w:ascii="Calibri" w:eastAsia="微軟正黑體" w:hAnsi="Calibri" w:cs="Calibri" w:hint="eastAsia"/>
                <w:sz w:val="26"/>
                <w:szCs w:val="26"/>
                <w:shd w:val="clear" w:color="auto" w:fill="FFFFFF" w:themeFill="background1"/>
              </w:rPr>
              <w:t xml:space="preserve"> </w:t>
            </w:r>
            <w:r w:rsidRPr="009C136D">
              <w:rPr>
                <w:rFonts w:ascii="Calibri" w:eastAsia="微軟正黑體" w:hAnsi="Calibri" w:cs="Calibri"/>
                <w:sz w:val="26"/>
                <w:szCs w:val="26"/>
                <w:shd w:val="clear" w:color="auto" w:fill="FFFFFF" w:themeFill="background1"/>
              </w:rPr>
              <w:t>To ensure the safety of the nest and the young, they will attack or scare away the creatures in their territory.</w:t>
            </w:r>
          </w:p>
          <w:p w:rsidR="002D0F00" w:rsidRPr="009C136D" w:rsidRDefault="002D0F00" w:rsidP="00020519">
            <w:pPr>
              <w:jc w:val="both"/>
              <w:rPr>
                <w:rFonts w:ascii="Calibri" w:eastAsia="微軟正黑體" w:hAnsi="Calibri" w:cs="Calibri"/>
                <w:sz w:val="26"/>
                <w:szCs w:val="26"/>
                <w:shd w:val="clear" w:color="auto" w:fill="FFFFFF" w:themeFill="background1"/>
              </w:rPr>
            </w:pPr>
            <w:r w:rsidRPr="009C136D">
              <w:rPr>
                <w:rFonts w:ascii="Calibri" w:eastAsia="微軟正黑體" w:hAnsi="Calibri" w:cs="Calibri"/>
                <w:sz w:val="26"/>
                <w:szCs w:val="26"/>
                <w:u w:val="single"/>
                <w:shd w:val="clear" w:color="auto" w:fill="FFFFFF" w:themeFill="background1"/>
              </w:rPr>
              <w:t>Son</w:t>
            </w:r>
            <w:r w:rsidRPr="009C136D">
              <w:rPr>
                <w:rFonts w:ascii="Calibri" w:eastAsia="微軟正黑體" w:hAnsi="Calibri" w:cs="Calibri"/>
                <w:sz w:val="26"/>
                <w:szCs w:val="26"/>
                <w:shd w:val="clear" w:color="auto" w:fill="FFFFFF" w:themeFill="background1"/>
              </w:rPr>
              <w:t>: The father Magpie and the mother Magpie are so brave! The little Blue Magpie is definitely safe.</w:t>
            </w:r>
          </w:p>
          <w:p w:rsidR="002D0F00" w:rsidRPr="009C136D" w:rsidRDefault="002D0F00" w:rsidP="002D0F00">
            <w:pPr>
              <w:rPr>
                <w:rFonts w:ascii="Calibri" w:eastAsia="微軟正黑體" w:hAnsi="Calibri" w:cs="Calibri"/>
                <w:sz w:val="26"/>
                <w:szCs w:val="26"/>
                <w:shd w:val="clear" w:color="auto" w:fill="FFFFFF" w:themeFill="background1"/>
              </w:rPr>
            </w:pPr>
            <w:r w:rsidRPr="009C136D">
              <w:rPr>
                <w:rFonts w:ascii="Calibri" w:eastAsia="微軟正黑體" w:hAnsi="Calibri" w:cs="Calibri"/>
                <w:sz w:val="26"/>
                <w:szCs w:val="26"/>
                <w:u w:val="single"/>
                <w:shd w:val="clear" w:color="auto" w:fill="FFFFFF" w:themeFill="background1"/>
              </w:rPr>
              <w:t>Mother</w:t>
            </w:r>
            <w:r w:rsidRPr="009C136D">
              <w:rPr>
                <w:rFonts w:ascii="Calibri" w:eastAsia="微軟正黑體" w:hAnsi="Calibri" w:cs="Calibri"/>
                <w:sz w:val="26"/>
                <w:szCs w:val="26"/>
                <w:shd w:val="clear" w:color="auto" w:fill="FFFFFF" w:themeFill="background1"/>
              </w:rPr>
              <w:t>: Do you think it is safe to live in Taiwan?</w:t>
            </w:r>
          </w:p>
          <w:p w:rsidR="002D0F00" w:rsidRPr="009C136D" w:rsidRDefault="002D0F00" w:rsidP="002D0F00">
            <w:pPr>
              <w:rPr>
                <w:rFonts w:ascii="標楷體" w:eastAsia="標楷體" w:hAnsi="標楷體"/>
                <w:bCs/>
              </w:rPr>
            </w:pPr>
            <w:r w:rsidRPr="009C136D">
              <w:rPr>
                <w:rFonts w:ascii="Calibri" w:eastAsia="微軟正黑體" w:hAnsi="Calibri" w:cs="Calibri"/>
                <w:sz w:val="26"/>
                <w:szCs w:val="26"/>
                <w:u w:val="single"/>
                <w:shd w:val="clear" w:color="auto" w:fill="FFFFFF" w:themeFill="background1"/>
              </w:rPr>
              <w:t>Son</w:t>
            </w:r>
            <w:r w:rsidRPr="009C136D">
              <w:rPr>
                <w:rFonts w:ascii="Calibri" w:eastAsia="微軟正黑體" w:hAnsi="Calibri" w:cs="Calibri"/>
                <w:sz w:val="26"/>
                <w:szCs w:val="26"/>
                <w:shd w:val="clear" w:color="auto" w:fill="FFFFFF" w:themeFill="background1"/>
              </w:rPr>
              <w:t>: Of course, Mom. We are safe in Taiwan.</w:t>
            </w:r>
          </w:p>
          <w:p w:rsidR="002D0F00" w:rsidRPr="009C136D" w:rsidRDefault="002D0F00" w:rsidP="00821786">
            <w:pPr>
              <w:rPr>
                <w:rFonts w:ascii="標楷體" w:eastAsia="標楷體" w:hAnsi="標楷體"/>
                <w:bCs/>
              </w:rPr>
            </w:pPr>
          </w:p>
          <w:p w:rsidR="002D0F00" w:rsidRPr="009C136D" w:rsidRDefault="002D0F00" w:rsidP="00821786">
            <w:pPr>
              <w:jc w:val="both"/>
              <w:rPr>
                <w:rFonts w:ascii="標楷體" w:eastAsia="標楷體" w:hAnsi="標楷體"/>
                <w:bCs/>
              </w:rPr>
            </w:pPr>
            <w:r w:rsidRPr="009C136D">
              <w:rPr>
                <w:rFonts w:ascii="標楷體" w:eastAsia="標楷體" w:hAnsi="標楷體" w:hint="eastAsia"/>
                <w:bCs/>
              </w:rPr>
              <w:t>安全可以是個人主觀的感覺，也可以因保障安全能力的展現，使我們處於不受威脅侵犯，免於恐懼的狀態。</w:t>
            </w:r>
            <w:r w:rsidRPr="009C136D">
              <w:rPr>
                <w:rFonts w:ascii="標楷體" w:eastAsia="標楷體" w:hAnsi="標楷體" w:hint="eastAsia"/>
              </w:rPr>
              <w:t>當以國家為主體時，國家可能面臨的安全</w:t>
            </w:r>
            <w:r w:rsidRPr="0007182D">
              <w:rPr>
                <w:rFonts w:ascii="標楷體" w:eastAsia="標楷體" w:hAnsi="標楷體" w:hint="eastAsia"/>
              </w:rPr>
              <w:t>威脅：</w:t>
            </w:r>
            <w:r w:rsidR="00EA55DA" w:rsidRPr="0007182D">
              <w:rPr>
                <w:rFonts w:ascii="標楷體" w:eastAsia="標楷體" w:hAnsi="標楷體" w:hint="eastAsia"/>
              </w:rPr>
              <w:t>像是</w:t>
            </w:r>
            <w:r w:rsidRPr="0007182D">
              <w:rPr>
                <w:rFonts w:ascii="標楷體" w:eastAsia="標楷體" w:hAnsi="標楷體" w:hint="eastAsia"/>
                <w:bCs/>
              </w:rPr>
              <w:t>人為</w:t>
            </w:r>
            <w:r w:rsidRPr="009C136D">
              <w:rPr>
                <w:rFonts w:ascii="標楷體" w:eastAsia="標楷體" w:hAnsi="標楷體" w:hint="eastAsia"/>
                <w:bCs/>
              </w:rPr>
              <w:t>禍害、重大天然災害及大規模傳染性疾病等。</w:t>
            </w:r>
          </w:p>
          <w:p w:rsidR="002D0F00" w:rsidRPr="009C136D" w:rsidRDefault="002D0F00" w:rsidP="00020519">
            <w:pPr>
              <w:jc w:val="both"/>
              <w:rPr>
                <w:rFonts w:ascii="Calibri" w:eastAsia="微軟正黑體" w:hAnsi="Calibri" w:cs="微軟正黑體"/>
                <w:sz w:val="26"/>
                <w:szCs w:val="26"/>
                <w:u w:color="000000"/>
              </w:rPr>
            </w:pPr>
            <w:r w:rsidRPr="009C136D">
              <w:rPr>
                <w:rFonts w:ascii="Calibri" w:eastAsia="微軟正黑體" w:hAnsi="Calibri" w:cs="微軟正黑體"/>
                <w:sz w:val="26"/>
                <w:szCs w:val="26"/>
                <w:u w:color="000000"/>
              </w:rPr>
              <w:t>The idea of safety can be subjective, and it can also be the display of the ability to prevent us from threats and fears. When the country is the main subject, it may face safety threats, such as the man-made damages, serious natural disasters and large-scale infectious diseases.</w:t>
            </w:r>
          </w:p>
          <w:p w:rsidR="002D0F00" w:rsidRPr="009C136D" w:rsidRDefault="002D0F00">
            <w:pPr>
              <w:rPr>
                <w:rFonts w:ascii="微軟正黑體" w:eastAsia="微軟正黑體" w:hAnsi="微軟正黑體" w:cs="微軟正黑體"/>
                <w:sz w:val="26"/>
                <w:szCs w:val="26"/>
              </w:rPr>
            </w:pPr>
          </w:p>
        </w:tc>
      </w:tr>
      <w:tr w:rsidR="009C136D" w:rsidRPr="009C136D" w:rsidTr="00C27C42">
        <w:trPr>
          <w:trHeight w:val="2259"/>
        </w:trPr>
        <w:tc>
          <w:tcPr>
            <w:tcW w:w="10632" w:type="dxa"/>
            <w:tcBorders>
              <w:bottom w:val="single" w:sz="4" w:space="0" w:color="auto"/>
            </w:tcBorders>
          </w:tcPr>
          <w:p w:rsidR="002D0F00" w:rsidRPr="009C136D" w:rsidRDefault="00F107C2">
            <w:pPr>
              <w:rPr>
                <w:rFonts w:ascii="標楷體" w:eastAsia="標楷體" w:hAnsi="標楷體"/>
                <w:bCs/>
                <w:kern w:val="24"/>
              </w:rPr>
            </w:pPr>
            <w:r w:rsidRPr="009C136D">
              <w:rPr>
                <w:rFonts w:ascii="標楷體" w:eastAsia="標楷體" w:hAnsi="標楷體" w:hint="eastAsia"/>
                <w:bCs/>
                <w:shd w:val="pct15" w:color="auto" w:fill="FFFFFF"/>
              </w:rPr>
              <w:t>第二段</w:t>
            </w:r>
            <w:r w:rsidRPr="009C136D">
              <w:rPr>
                <w:rFonts w:ascii="標楷體" w:eastAsia="標楷體" w:hAnsi="標楷體" w:hint="eastAsia"/>
                <w:bCs/>
              </w:rPr>
              <w:t>：</w:t>
            </w:r>
          </w:p>
          <w:p w:rsidR="002D0F00" w:rsidRPr="009C136D" w:rsidRDefault="002D0F00">
            <w:pPr>
              <w:rPr>
                <w:rFonts w:ascii="標楷體" w:eastAsia="標楷體" w:hAnsi="標楷體"/>
                <w:bCs/>
                <w:kern w:val="24"/>
              </w:rPr>
            </w:pPr>
            <w:r w:rsidRPr="009C136D">
              <w:rPr>
                <w:rFonts w:ascii="標楷體" w:eastAsia="標楷體" w:hAnsi="標楷體" w:hint="eastAsia"/>
                <w:bCs/>
                <w:kern w:val="24"/>
              </w:rPr>
              <w:t>母：你覺得我們國家的安全由誰來保護呢？</w:t>
            </w:r>
          </w:p>
          <w:p w:rsidR="002D0F00" w:rsidRPr="009C136D" w:rsidRDefault="002D0F00">
            <w:pPr>
              <w:rPr>
                <w:rFonts w:ascii="標楷體" w:eastAsia="標楷體" w:hAnsi="標楷體"/>
                <w:bCs/>
                <w:kern w:val="24"/>
              </w:rPr>
            </w:pPr>
            <w:r w:rsidRPr="009C136D">
              <w:rPr>
                <w:rFonts w:ascii="標楷體" w:eastAsia="標楷體" w:hAnsi="標楷體" w:hint="eastAsia"/>
                <w:bCs/>
                <w:kern w:val="24"/>
              </w:rPr>
              <w:t>子：軍人啊！</w:t>
            </w:r>
          </w:p>
          <w:p w:rsidR="002D0F00" w:rsidRPr="009C136D" w:rsidRDefault="002D0F00">
            <w:pPr>
              <w:rPr>
                <w:rFonts w:ascii="標楷體" w:eastAsia="標楷體" w:hAnsi="標楷體" w:cs="標楷體"/>
              </w:rPr>
            </w:pPr>
            <w:r w:rsidRPr="009C136D">
              <w:rPr>
                <w:rFonts w:ascii="標楷體" w:eastAsia="標楷體" w:hAnsi="標楷體" w:cs="標楷體" w:hint="eastAsia"/>
              </w:rPr>
              <w:t>母：除了軍人保家衛國外，還有誰可以一起來呢？</w:t>
            </w:r>
          </w:p>
          <w:p w:rsidR="002D0F00" w:rsidRPr="009C136D" w:rsidRDefault="002D0F00">
            <w:pPr>
              <w:rPr>
                <w:rFonts w:ascii="標楷體" w:eastAsia="標楷體" w:hAnsi="標楷體" w:cs="標楷體"/>
              </w:rPr>
            </w:pPr>
            <w:r w:rsidRPr="009C136D">
              <w:rPr>
                <w:rFonts w:ascii="標楷體" w:eastAsia="標楷體" w:hAnsi="標楷體" w:cs="標楷體" w:hint="eastAsia"/>
              </w:rPr>
              <w:t>子：</w:t>
            </w:r>
            <w:r w:rsidRPr="009C136D">
              <w:rPr>
                <w:rFonts w:ascii="標楷體" w:eastAsia="標楷體" w:hAnsi="標楷體" w:cs="標楷體"/>
              </w:rPr>
              <w:t>……</w:t>
            </w:r>
            <w:r w:rsidRPr="009C136D">
              <w:rPr>
                <w:rFonts w:ascii="標楷體" w:eastAsia="標楷體" w:hAnsi="標楷體" w:cs="標楷體" w:hint="eastAsia"/>
              </w:rPr>
              <w:t>(思考無解中)</w:t>
            </w:r>
          </w:p>
          <w:p w:rsidR="002D0F00" w:rsidRPr="009C136D" w:rsidRDefault="002D0F00">
            <w:pPr>
              <w:rPr>
                <w:rFonts w:ascii="標楷體" w:eastAsia="標楷體" w:hAnsi="標楷體" w:cs="標楷體"/>
              </w:rPr>
            </w:pPr>
            <w:r w:rsidRPr="009C136D">
              <w:rPr>
                <w:rFonts w:ascii="標楷體" w:eastAsia="標楷體" w:hAnsi="標楷體" w:cs="標楷體" w:hint="eastAsia"/>
              </w:rPr>
              <w:t>母：「國家安全，我們一起扛」，不分男女老幼，攜手捍衛美麗的家園喔〜</w:t>
            </w:r>
          </w:p>
          <w:p w:rsidR="002D0F00" w:rsidRPr="009C136D" w:rsidRDefault="002D0F00" w:rsidP="002D0F00">
            <w:pPr>
              <w:rPr>
                <w:rFonts w:ascii="Calibri" w:eastAsia="微軟正黑體" w:hAnsi="Calibri" w:cs="Calibri"/>
                <w:sz w:val="26"/>
                <w:szCs w:val="26"/>
              </w:rPr>
            </w:pPr>
            <w:r w:rsidRPr="009C136D">
              <w:rPr>
                <w:rFonts w:ascii="Calibri" w:eastAsia="微軟正黑體" w:hAnsi="Calibri" w:cs="Calibri"/>
                <w:sz w:val="26"/>
                <w:szCs w:val="26"/>
                <w:u w:val="single"/>
              </w:rPr>
              <w:t>Mother</w:t>
            </w:r>
            <w:r w:rsidRPr="009C136D">
              <w:rPr>
                <w:rFonts w:ascii="Calibri" w:eastAsia="微軟正黑體" w:hAnsi="Calibri" w:cs="Calibri"/>
                <w:sz w:val="26"/>
                <w:szCs w:val="26"/>
              </w:rPr>
              <w:t>:  Who do you think should protect the safety of our country?</w:t>
            </w:r>
          </w:p>
          <w:p w:rsidR="002D0F00" w:rsidRPr="009C136D" w:rsidRDefault="002D0F00" w:rsidP="002D0F00">
            <w:pPr>
              <w:rPr>
                <w:rFonts w:ascii="Calibri" w:eastAsia="微軟正黑體" w:hAnsi="Calibri" w:cs="Calibri"/>
                <w:sz w:val="26"/>
                <w:szCs w:val="26"/>
              </w:rPr>
            </w:pPr>
            <w:r w:rsidRPr="009C136D">
              <w:rPr>
                <w:rFonts w:ascii="Calibri" w:eastAsia="微軟正黑體" w:hAnsi="Calibri" w:cs="Calibri"/>
                <w:sz w:val="26"/>
                <w:szCs w:val="26"/>
                <w:u w:val="single"/>
              </w:rPr>
              <w:t>Son</w:t>
            </w:r>
            <w:r w:rsidRPr="009C136D">
              <w:rPr>
                <w:rFonts w:ascii="Calibri" w:eastAsia="微軟正黑體" w:hAnsi="Calibri" w:cs="Calibri"/>
                <w:sz w:val="26"/>
                <w:szCs w:val="26"/>
              </w:rPr>
              <w:t>: soldiers!</w:t>
            </w:r>
          </w:p>
          <w:p w:rsidR="002D0F00" w:rsidRPr="009C136D" w:rsidRDefault="002D0F00" w:rsidP="002D0F00">
            <w:pPr>
              <w:rPr>
                <w:rFonts w:ascii="Calibri" w:eastAsia="微軟正黑體" w:hAnsi="Calibri" w:cs="Calibri"/>
                <w:sz w:val="26"/>
                <w:szCs w:val="26"/>
              </w:rPr>
            </w:pPr>
            <w:r w:rsidRPr="009C136D">
              <w:rPr>
                <w:rFonts w:ascii="Calibri" w:eastAsia="微軟正黑體" w:hAnsi="Calibri" w:cs="Calibri"/>
                <w:sz w:val="26"/>
                <w:szCs w:val="26"/>
                <w:u w:val="single"/>
              </w:rPr>
              <w:t>Mother</w:t>
            </w:r>
            <w:r w:rsidRPr="009C136D">
              <w:rPr>
                <w:rFonts w:ascii="Calibri" w:eastAsia="微軟正黑體" w:hAnsi="Calibri" w:cs="Calibri"/>
                <w:sz w:val="26"/>
                <w:szCs w:val="26"/>
              </w:rPr>
              <w:t>:  Except for soldiers, who else can come along?</w:t>
            </w:r>
          </w:p>
          <w:p w:rsidR="002D0F00" w:rsidRPr="009C136D" w:rsidRDefault="002D0F00" w:rsidP="002D0F00">
            <w:pPr>
              <w:rPr>
                <w:rFonts w:ascii="Calibri" w:eastAsia="微軟正黑體" w:hAnsi="Calibri" w:cs="Calibri"/>
                <w:sz w:val="26"/>
                <w:szCs w:val="26"/>
              </w:rPr>
            </w:pPr>
            <w:r w:rsidRPr="009C136D">
              <w:rPr>
                <w:rFonts w:ascii="Calibri" w:eastAsia="微軟正黑體" w:hAnsi="Calibri" w:cs="Calibri"/>
                <w:sz w:val="26"/>
                <w:szCs w:val="26"/>
                <w:u w:val="single"/>
              </w:rPr>
              <w:t>Son</w:t>
            </w:r>
            <w:r w:rsidRPr="009C136D">
              <w:rPr>
                <w:rFonts w:ascii="Calibri" w:eastAsia="微軟正黑體" w:hAnsi="Calibri" w:cs="Calibri"/>
                <w:sz w:val="26"/>
                <w:szCs w:val="26"/>
              </w:rPr>
              <w:t>: (silence)</w:t>
            </w:r>
          </w:p>
          <w:p w:rsidR="002D0F00" w:rsidRPr="009C136D" w:rsidRDefault="002D0F00" w:rsidP="00020519">
            <w:pPr>
              <w:jc w:val="both"/>
              <w:rPr>
                <w:rFonts w:ascii="Calibri" w:eastAsia="微軟正黑體" w:hAnsi="Calibri" w:cs="Calibri"/>
                <w:sz w:val="26"/>
                <w:szCs w:val="26"/>
              </w:rPr>
            </w:pPr>
            <w:r w:rsidRPr="009C136D">
              <w:rPr>
                <w:rFonts w:ascii="Calibri" w:eastAsia="微軟正黑體" w:hAnsi="Calibri" w:cs="Calibri"/>
                <w:sz w:val="26"/>
                <w:szCs w:val="26"/>
                <w:u w:val="single"/>
              </w:rPr>
              <w:t>Mother</w:t>
            </w:r>
            <w:r w:rsidRPr="009C136D">
              <w:rPr>
                <w:rFonts w:ascii="Calibri" w:eastAsia="微軟正黑體" w:hAnsi="Calibri" w:cs="Calibri"/>
                <w:sz w:val="26"/>
                <w:szCs w:val="26"/>
              </w:rPr>
              <w:t>: National security is everyone’s responsibility.</w:t>
            </w:r>
            <w:r w:rsidRPr="009C136D">
              <w:rPr>
                <w:rFonts w:ascii="Calibri" w:eastAsia="微軟正黑體" w:hAnsi="Calibri" w:cs="Calibri" w:hint="eastAsia"/>
                <w:sz w:val="26"/>
                <w:szCs w:val="26"/>
              </w:rPr>
              <w:t xml:space="preserve"> </w:t>
            </w:r>
            <w:r w:rsidRPr="009C136D">
              <w:rPr>
                <w:rFonts w:ascii="Calibri" w:eastAsia="微軟正黑體" w:hAnsi="Calibri" w:cs="Calibri"/>
                <w:sz w:val="26"/>
                <w:szCs w:val="26"/>
              </w:rPr>
              <w:t>Let’s protect our beautiful homeland regardless of age and gender</w:t>
            </w:r>
            <w:r w:rsidRPr="009C136D">
              <w:rPr>
                <w:rFonts w:ascii="Calibri" w:eastAsia="微軟正黑體" w:hAnsi="Calibri" w:cs="Calibri" w:hint="eastAsia"/>
                <w:sz w:val="26"/>
                <w:szCs w:val="26"/>
              </w:rPr>
              <w:t>.</w:t>
            </w:r>
          </w:p>
          <w:p w:rsidR="002D0F00" w:rsidRPr="009C136D" w:rsidRDefault="002D0F00">
            <w:pPr>
              <w:rPr>
                <w:rFonts w:ascii="標楷體" w:eastAsia="標楷體" w:hAnsi="標楷體" w:cs="標楷體"/>
                <w:sz w:val="26"/>
                <w:szCs w:val="26"/>
              </w:rPr>
            </w:pPr>
          </w:p>
          <w:p w:rsidR="002D0F00" w:rsidRPr="009C136D" w:rsidRDefault="002D0F00" w:rsidP="00821786">
            <w:pPr>
              <w:jc w:val="both"/>
              <w:rPr>
                <w:rFonts w:ascii="標楷體" w:eastAsia="標楷體" w:hAnsi="標楷體"/>
              </w:rPr>
            </w:pPr>
            <w:r w:rsidRPr="009C136D">
              <w:rPr>
                <w:rFonts w:ascii="標楷體" w:eastAsia="標楷體" w:hAnsi="標楷體" w:hint="eastAsia"/>
              </w:rPr>
              <w:t>為什麼需要全民國防？沒有全民的參與，就沒有強固的國防，更不可能增添國家安全的保障，為確保國家安全，除有賴國防軍事將有形戰力發揮到極致之外，仍需動員全民總體力量，凝聚全民抗敵意志。</w:t>
            </w:r>
          </w:p>
          <w:p w:rsidR="002D0F00" w:rsidRPr="009C136D" w:rsidRDefault="002D0F00" w:rsidP="00821786">
            <w:pPr>
              <w:jc w:val="both"/>
              <w:rPr>
                <w:rFonts w:ascii="標楷體" w:eastAsia="標楷體" w:hAnsi="標楷體"/>
              </w:rPr>
            </w:pPr>
            <w:r w:rsidRPr="009C136D">
              <w:rPr>
                <w:rFonts w:ascii="Calibri" w:eastAsia="新細明體" w:hAnsi="Calibri" w:cs="新細明體"/>
                <w:sz w:val="26"/>
                <w:szCs w:val="26"/>
              </w:rPr>
              <w:t>Why do we need all-out national defense? Without the participation of all of the citizens, there will be no strong national defense, nor is it possible to enhance national security.</w:t>
            </w:r>
            <w:r w:rsidRPr="009C136D">
              <w:rPr>
                <w:rFonts w:ascii="Calibri" w:eastAsia="微軟正黑體" w:hAnsi="Calibri" w:cs="微軟正黑體"/>
                <w:sz w:val="26"/>
                <w:szCs w:val="26"/>
                <w:u w:color="000000"/>
              </w:rPr>
              <w:t xml:space="preserve"> In order to ensure the safety of our country, the military force should apply superior combat power. Besides, the overall power of all of the citizens are necessary to unite the people to fight against the enemy.</w:t>
            </w:r>
          </w:p>
          <w:p w:rsidR="002D0F00" w:rsidRPr="009C136D" w:rsidRDefault="002D0F00" w:rsidP="00821786">
            <w:pPr>
              <w:jc w:val="both"/>
              <w:rPr>
                <w:rFonts w:ascii="標楷體" w:eastAsia="標楷體" w:hAnsi="標楷體"/>
              </w:rPr>
            </w:pPr>
          </w:p>
          <w:p w:rsidR="002D0F00" w:rsidRPr="009C136D" w:rsidRDefault="002D0F00" w:rsidP="00821786">
            <w:pPr>
              <w:jc w:val="both"/>
              <w:rPr>
                <w:rFonts w:ascii="標楷體" w:eastAsia="標楷體" w:hAnsi="標楷體"/>
              </w:rPr>
            </w:pPr>
            <w:r w:rsidRPr="009C136D">
              <w:rPr>
                <w:rFonts w:ascii="標楷體" w:eastAsia="標楷體" w:hAnsi="標楷體" w:hint="eastAsia"/>
              </w:rPr>
              <w:lastRenderedPageBreak/>
              <w:t>全民國防教育的由來：我國國防法第3條明確規定：「中華民國之國防為全民國防」。民國94年2月2日制定全民國防教育法，並於隔年正式實施。</w:t>
            </w:r>
          </w:p>
          <w:p w:rsidR="002D0F00" w:rsidRPr="009C136D" w:rsidRDefault="002D0F00" w:rsidP="006A273E">
            <w:pPr>
              <w:jc w:val="both"/>
              <w:rPr>
                <w:rFonts w:ascii="Calibri" w:eastAsia="微軟正黑體" w:hAnsi="Calibri" w:cs="微軟正黑體"/>
                <w:sz w:val="26"/>
                <w:szCs w:val="26"/>
                <w:u w:color="000000"/>
              </w:rPr>
            </w:pPr>
            <w:r w:rsidRPr="009C136D">
              <w:rPr>
                <w:rFonts w:ascii="Calibri" w:eastAsia="微軟正黑體" w:hAnsi="Calibri" w:cs="微軟正黑體"/>
                <w:sz w:val="26"/>
                <w:szCs w:val="26"/>
                <w:u w:color="000000"/>
              </w:rPr>
              <w:t>The origin of national defense education is from Article 3 of The National Defense Act: “The national defense of the Republic of China is of all-out national defense, The All-Out Defense Education Act was enacted on February 2</w:t>
            </w:r>
            <w:r w:rsidRPr="009C136D">
              <w:rPr>
                <w:rFonts w:ascii="Calibri" w:eastAsia="微軟正黑體" w:hAnsi="Calibri" w:cs="微軟正黑體"/>
                <w:sz w:val="26"/>
                <w:szCs w:val="26"/>
                <w:u w:color="000000"/>
                <w:vertAlign w:val="superscript"/>
              </w:rPr>
              <w:t>nd</w:t>
            </w:r>
            <w:r w:rsidRPr="009C136D">
              <w:rPr>
                <w:rFonts w:ascii="Calibri" w:eastAsia="微軟正黑體" w:hAnsi="Calibri" w:cs="微軟正黑體"/>
                <w:sz w:val="26"/>
                <w:szCs w:val="26"/>
                <w:u w:color="000000"/>
              </w:rPr>
              <w:t>, 2005, and came into force the following year.</w:t>
            </w:r>
          </w:p>
          <w:p w:rsidR="002D0F00" w:rsidRPr="009C136D" w:rsidRDefault="002D0F00" w:rsidP="002D0F00">
            <w:pPr>
              <w:rPr>
                <w:rFonts w:ascii="微軟正黑體" w:eastAsia="微軟正黑體" w:hAnsi="微軟正黑體" w:cs="微軟正黑體"/>
                <w:sz w:val="26"/>
                <w:szCs w:val="26"/>
              </w:rPr>
            </w:pPr>
          </w:p>
        </w:tc>
      </w:tr>
      <w:tr w:rsidR="009C136D" w:rsidRPr="009C136D" w:rsidTr="006F77F1">
        <w:trPr>
          <w:trHeight w:val="2026"/>
        </w:trPr>
        <w:tc>
          <w:tcPr>
            <w:tcW w:w="10632" w:type="dxa"/>
            <w:tcBorders>
              <w:top w:val="single" w:sz="4" w:space="0" w:color="auto"/>
            </w:tcBorders>
          </w:tcPr>
          <w:p w:rsidR="00C27C42" w:rsidRPr="009C136D" w:rsidRDefault="005D5F0D" w:rsidP="00293A07">
            <w:pPr>
              <w:rPr>
                <w:rFonts w:ascii="標楷體" w:eastAsia="標楷體" w:hAnsi="標楷體"/>
              </w:rPr>
            </w:pPr>
            <w:r w:rsidRPr="009C136D">
              <w:rPr>
                <w:rFonts w:ascii="標楷體" w:eastAsia="標楷體" w:hAnsi="標楷體" w:hint="eastAsia"/>
                <w:bCs/>
                <w:shd w:val="pct15" w:color="auto" w:fill="FFFFFF"/>
              </w:rPr>
              <w:lastRenderedPageBreak/>
              <w:t>第三段</w:t>
            </w:r>
            <w:r w:rsidRPr="009C136D">
              <w:rPr>
                <w:rFonts w:ascii="標楷體" w:eastAsia="標楷體" w:hAnsi="標楷體" w:hint="eastAsia"/>
                <w:bCs/>
              </w:rPr>
              <w:t>：</w:t>
            </w:r>
          </w:p>
          <w:p w:rsidR="00C27C42" w:rsidRPr="009C136D" w:rsidRDefault="00C27C42" w:rsidP="00293A07">
            <w:pPr>
              <w:jc w:val="both"/>
              <w:rPr>
                <w:rFonts w:ascii="標楷體" w:eastAsia="標楷體" w:hAnsi="標楷體"/>
              </w:rPr>
            </w:pPr>
            <w:r w:rsidRPr="009C136D">
              <w:rPr>
                <w:rFonts w:ascii="標楷體" w:eastAsia="標楷體" w:hAnsi="標楷體" w:hint="eastAsia"/>
              </w:rPr>
              <w:t>全民國防教育的實施範圍包括學校教育、政府機關在職教育、社會教育及國防文物保護及宣導。每年9月28日為教師節，那每年9月3日是什麼節日呢？每年9月3日是軍人節外，同時也是「全民國防教育日」。</w:t>
            </w:r>
          </w:p>
          <w:p w:rsidR="00C27C42" w:rsidRPr="009C136D" w:rsidRDefault="00C27C42" w:rsidP="00020519">
            <w:pPr>
              <w:pStyle w:val="Default"/>
              <w:spacing w:before="0" w:line="240" w:lineRule="auto"/>
              <w:jc w:val="both"/>
              <w:rPr>
                <w:rFonts w:ascii="Calibri" w:eastAsia="微軟正黑體" w:hAnsi="Calibri" w:cs="微軟正黑體"/>
                <w:color w:val="auto"/>
                <w:sz w:val="26"/>
                <w:szCs w:val="26"/>
                <w:u w:color="000000"/>
              </w:rPr>
            </w:pPr>
            <w:r w:rsidRPr="009C136D">
              <w:rPr>
                <w:rFonts w:ascii="Calibri" w:eastAsia="微軟正黑體" w:hAnsi="Calibri" w:cs="微軟正黑體"/>
                <w:color w:val="auto"/>
                <w:sz w:val="26"/>
                <w:szCs w:val="26"/>
                <w:u w:color="000000"/>
              </w:rPr>
              <w:t>The all-out national defense education includes school education, on-the-job education of government agencies, social education, and the protection and promotion of national defense cultural relics. September 28</w:t>
            </w:r>
            <w:r w:rsidRPr="009C136D">
              <w:rPr>
                <w:rFonts w:ascii="Calibri" w:eastAsia="微軟正黑體" w:hAnsi="Calibri" w:cs="微軟正黑體"/>
                <w:color w:val="auto"/>
                <w:sz w:val="26"/>
                <w:szCs w:val="26"/>
                <w:u w:color="000000"/>
                <w:vertAlign w:val="superscript"/>
              </w:rPr>
              <w:t>th</w:t>
            </w:r>
            <w:r w:rsidRPr="009C136D">
              <w:rPr>
                <w:rFonts w:ascii="Calibri" w:eastAsia="微軟正黑體" w:hAnsi="Calibri" w:cs="微軟正黑體"/>
                <w:color w:val="auto"/>
                <w:sz w:val="26"/>
                <w:szCs w:val="26"/>
                <w:u w:color="000000"/>
              </w:rPr>
              <w:t xml:space="preserve"> is Teacher’s Day, and what holiday is on September 3</w:t>
            </w:r>
            <w:r w:rsidRPr="009C136D">
              <w:rPr>
                <w:rFonts w:ascii="Calibri" w:eastAsia="微軟正黑體" w:hAnsi="Calibri" w:cs="微軟正黑體"/>
                <w:color w:val="auto"/>
                <w:sz w:val="26"/>
                <w:szCs w:val="26"/>
                <w:u w:color="000000"/>
                <w:vertAlign w:val="superscript"/>
              </w:rPr>
              <w:t>rd</w:t>
            </w:r>
            <w:r w:rsidRPr="009C136D">
              <w:rPr>
                <w:rFonts w:ascii="Calibri" w:eastAsia="微軟正黑體" w:hAnsi="Calibri" w:cs="微軟正黑體"/>
                <w:color w:val="auto"/>
                <w:sz w:val="26"/>
                <w:szCs w:val="26"/>
                <w:u w:color="000000"/>
              </w:rPr>
              <w:t>? It is Armed Forces Day, also the National Defense Education Day.</w:t>
            </w:r>
          </w:p>
          <w:p w:rsidR="00C27C42" w:rsidRPr="009C136D" w:rsidRDefault="00C27C42" w:rsidP="00293A07">
            <w:pPr>
              <w:rPr>
                <w:rFonts w:ascii="標楷體" w:eastAsia="標楷體" w:hAnsi="標楷體"/>
              </w:rPr>
            </w:pPr>
          </w:p>
          <w:p w:rsidR="00C27C42" w:rsidRPr="009C136D" w:rsidRDefault="00C27C42" w:rsidP="00293A07">
            <w:pPr>
              <w:jc w:val="both"/>
              <w:rPr>
                <w:rFonts w:ascii="標楷體" w:eastAsia="標楷體" w:hAnsi="標楷體"/>
              </w:rPr>
            </w:pPr>
            <w:r w:rsidRPr="009C136D">
              <w:rPr>
                <w:rFonts w:ascii="標楷體" w:eastAsia="標楷體" w:hAnsi="標楷體" w:hint="eastAsia"/>
              </w:rPr>
              <w:t>舉辦各類活動，以強化全民國防教育。國防部每年</w:t>
            </w:r>
            <w:r w:rsidRPr="0007182D">
              <w:rPr>
                <w:rFonts w:ascii="標楷體" w:eastAsia="標楷體" w:hAnsi="標楷體" w:hint="eastAsia"/>
              </w:rPr>
              <w:t>寒、暑</w:t>
            </w:r>
            <w:r w:rsidR="00E92C16" w:rsidRPr="0007182D">
              <w:rPr>
                <w:rFonts w:ascii="標楷體" w:eastAsia="標楷體" w:hAnsi="標楷體" w:hint="eastAsia"/>
              </w:rPr>
              <w:t>假</w:t>
            </w:r>
            <w:r w:rsidRPr="0007182D">
              <w:rPr>
                <w:rFonts w:ascii="標楷體" w:eastAsia="標楷體" w:hAnsi="標楷體" w:hint="eastAsia"/>
              </w:rPr>
              <w:t>會舉</w:t>
            </w:r>
            <w:r w:rsidRPr="009C136D">
              <w:rPr>
                <w:rFonts w:ascii="標楷體" w:eastAsia="標楷體" w:hAnsi="標楷體" w:hint="eastAsia"/>
              </w:rPr>
              <w:t>辦戰鬥營，</w:t>
            </w:r>
            <w:r w:rsidRPr="009C136D">
              <w:rPr>
                <w:rFonts w:ascii="標楷體" w:eastAsia="標楷體" w:hAnsi="標楷體" w:cs="Helvetica" w:hint="eastAsia"/>
                <w:shd w:val="clear" w:color="auto" w:fill="FFFFFF"/>
              </w:rPr>
              <w:t>各式各樣豐富多元的營隊，深受許多青年學子的歡迎。</w:t>
            </w:r>
          </w:p>
          <w:p w:rsidR="00C27C42" w:rsidRPr="009C136D" w:rsidRDefault="00C27C42" w:rsidP="006A273E">
            <w:pPr>
              <w:jc w:val="both"/>
              <w:rPr>
                <w:rFonts w:ascii="標楷體" w:eastAsia="標楷體" w:hAnsi="標楷體"/>
              </w:rPr>
            </w:pPr>
            <w:r w:rsidRPr="009C136D">
              <w:rPr>
                <w:rFonts w:ascii="Calibri" w:eastAsia="微軟正黑體" w:hAnsi="Calibri" w:cs="微軟正黑體"/>
                <w:sz w:val="26"/>
                <w:szCs w:val="26"/>
                <w:u w:color="000000"/>
              </w:rPr>
              <w:t>Various kinds of activities are held to strengthen national defense education. The Ministry of National Defense organizes combat camps every year during the winter and summer vacation. The rich and diverse camps are very popular among students.</w:t>
            </w:r>
          </w:p>
          <w:p w:rsidR="00C27C42" w:rsidRPr="009C136D" w:rsidRDefault="00C27C42" w:rsidP="006A273E">
            <w:pPr>
              <w:jc w:val="both"/>
              <w:rPr>
                <w:rFonts w:ascii="標楷體" w:eastAsia="標楷體" w:hAnsi="標楷體"/>
              </w:rPr>
            </w:pPr>
          </w:p>
          <w:p w:rsidR="00C27C42" w:rsidRPr="009C136D" w:rsidRDefault="00C27C42" w:rsidP="006A273E">
            <w:pPr>
              <w:jc w:val="both"/>
              <w:rPr>
                <w:rFonts w:ascii="標楷體" w:eastAsia="標楷體" w:hAnsi="標楷體"/>
              </w:rPr>
            </w:pPr>
            <w:r w:rsidRPr="009C136D">
              <w:rPr>
                <w:rFonts w:ascii="標楷體" w:eastAsia="標楷體" w:hAnsi="標楷體" w:hint="eastAsia"/>
              </w:rPr>
              <w:t>教育是最廉價的國防，透過不同方式的教育，強化全民國防的共識與全</w:t>
            </w:r>
            <w:r w:rsidRPr="0007182D">
              <w:rPr>
                <w:rFonts w:ascii="標楷體" w:eastAsia="標楷體" w:hAnsi="標楷體" w:hint="eastAsia"/>
              </w:rPr>
              <w:t>民防衛力量。</w:t>
            </w:r>
            <w:r w:rsidR="00AA0CB3" w:rsidRPr="0007182D">
              <w:rPr>
                <w:rFonts w:ascii="標楷體" w:eastAsia="標楷體" w:hAnsi="標楷體" w:hint="eastAsia"/>
              </w:rPr>
              <w:t>教育是長遠的計畫，從長遠的來看</w:t>
            </w:r>
            <w:r w:rsidR="00D26021" w:rsidRPr="0007182D">
              <w:rPr>
                <w:rFonts w:ascii="標楷體" w:eastAsia="標楷體" w:hAnsi="標楷體" w:hint="eastAsia"/>
              </w:rPr>
              <w:t>一定會影響學生們更深，</w:t>
            </w:r>
            <w:r w:rsidRPr="0007182D">
              <w:rPr>
                <w:rFonts w:ascii="標楷體" w:eastAsia="標楷體" w:hAnsi="標楷體" w:hint="eastAsia"/>
              </w:rPr>
              <w:t>新北市109</w:t>
            </w:r>
            <w:r w:rsidR="002F06C5" w:rsidRPr="0007182D">
              <w:rPr>
                <w:rFonts w:ascii="標楷體" w:eastAsia="標楷體" w:hAnsi="標楷體" w:hint="eastAsia"/>
              </w:rPr>
              <w:t>學年度全民國防教育學生實彈射擊體驗活動，高中職校學生透過</w:t>
            </w:r>
            <w:r w:rsidRPr="0007182D">
              <w:rPr>
                <w:rFonts w:ascii="標楷體" w:eastAsia="標楷體" w:hAnsi="標楷體" w:hint="eastAsia"/>
              </w:rPr>
              <w:t>實彈射擊體驗戰場景況，進而認知堅實的國防是</w:t>
            </w:r>
            <w:r w:rsidRPr="009C136D">
              <w:rPr>
                <w:rFonts w:ascii="標楷體" w:eastAsia="標楷體" w:hAnsi="標楷體" w:hint="eastAsia"/>
              </w:rPr>
              <w:t>國家安全的支柱。</w:t>
            </w:r>
          </w:p>
          <w:p w:rsidR="00C27C42" w:rsidRPr="009C136D" w:rsidRDefault="00C27C42" w:rsidP="00C27C42">
            <w:pPr>
              <w:jc w:val="both"/>
              <w:rPr>
                <w:rFonts w:ascii="Calibri" w:eastAsia="微軟正黑體" w:hAnsi="Calibri" w:cs="微軟正黑體"/>
                <w:sz w:val="26"/>
                <w:szCs w:val="26"/>
                <w:u w:color="000000"/>
              </w:rPr>
            </w:pPr>
            <w:r w:rsidRPr="009C136D">
              <w:rPr>
                <w:rFonts w:ascii="Calibri" w:eastAsia="微軟正黑體" w:hAnsi="Calibri" w:cs="微軟正黑體"/>
                <w:sz w:val="26"/>
                <w:szCs w:val="26"/>
                <w:u w:color="000000"/>
              </w:rPr>
              <w:t>Education is the most fundamental form of national defense. Through different types of education, the consensus and power of national defense can be strengthened. Education is a long-term business. In the long term, it can create a real in-depth effect. The live ammunition activities</w:t>
            </w:r>
            <w:r w:rsidRPr="009C136D">
              <w:rPr>
                <w:rFonts w:ascii="Calibri" w:eastAsia="微軟正黑體" w:hAnsi="Calibri" w:cs="微軟正黑體" w:hint="eastAsia"/>
                <w:sz w:val="26"/>
                <w:szCs w:val="26"/>
                <w:u w:color="000000"/>
              </w:rPr>
              <w:t xml:space="preserve"> in </w:t>
            </w:r>
            <w:r w:rsidRPr="009C136D">
              <w:rPr>
                <w:rFonts w:ascii="Calibri" w:eastAsia="微軟正黑體" w:hAnsi="Calibri" w:cs="微軟正黑體"/>
                <w:sz w:val="26"/>
                <w:szCs w:val="26"/>
                <w:u w:color="000000"/>
              </w:rPr>
              <w:t>New Taipei City 109 school year national defense education enable senior high and vocational high school students to recognize that a solid national defense is the backbone of national security.</w:t>
            </w:r>
          </w:p>
          <w:p w:rsidR="00C27C42" w:rsidRPr="009C136D" w:rsidRDefault="00C27C42" w:rsidP="00C27C42">
            <w:pPr>
              <w:jc w:val="both"/>
              <w:rPr>
                <w:rFonts w:ascii="標楷體" w:eastAsia="標楷體" w:hAnsi="標楷體" w:cs="標楷體"/>
                <w:noProof/>
                <w:sz w:val="26"/>
                <w:szCs w:val="26"/>
              </w:rPr>
            </w:pPr>
          </w:p>
        </w:tc>
      </w:tr>
      <w:tr w:rsidR="009C136D" w:rsidRPr="009C136D" w:rsidTr="006F77F1">
        <w:trPr>
          <w:trHeight w:val="2026"/>
        </w:trPr>
        <w:tc>
          <w:tcPr>
            <w:tcW w:w="10632" w:type="dxa"/>
            <w:tcBorders>
              <w:top w:val="single" w:sz="4" w:space="0" w:color="auto"/>
            </w:tcBorders>
          </w:tcPr>
          <w:p w:rsidR="00C27C42" w:rsidRPr="009C136D" w:rsidRDefault="001A759C" w:rsidP="00C27C42">
            <w:pPr>
              <w:shd w:val="clear" w:color="auto" w:fill="FFFFFF"/>
              <w:rPr>
                <w:rFonts w:ascii="標楷體" w:eastAsia="標楷體" w:hAnsi="標楷體" w:cs="標楷體"/>
              </w:rPr>
            </w:pPr>
            <w:r w:rsidRPr="009C136D">
              <w:rPr>
                <w:rFonts w:ascii="標楷體" w:eastAsia="標楷體" w:hAnsi="標楷體" w:hint="eastAsia"/>
                <w:bCs/>
                <w:shd w:val="pct15" w:color="auto" w:fill="FFFFFF"/>
              </w:rPr>
              <w:t>第四段</w:t>
            </w:r>
            <w:r w:rsidRPr="009C136D">
              <w:rPr>
                <w:rFonts w:ascii="標楷體" w:eastAsia="標楷體" w:hAnsi="標楷體" w:hint="eastAsia"/>
                <w:bCs/>
              </w:rPr>
              <w:t>：</w:t>
            </w:r>
          </w:p>
          <w:p w:rsidR="00C27C42" w:rsidRPr="009C136D" w:rsidRDefault="00C27C42" w:rsidP="00C27C42">
            <w:pPr>
              <w:shd w:val="clear" w:color="auto" w:fill="FFFFFF"/>
              <w:rPr>
                <w:rFonts w:ascii="標楷體" w:eastAsia="標楷體" w:hAnsi="標楷體" w:cs="標楷體"/>
              </w:rPr>
            </w:pPr>
            <w:r w:rsidRPr="009C136D">
              <w:rPr>
                <w:rFonts w:ascii="標楷體" w:eastAsia="標楷體" w:hAnsi="標楷體" w:cs="標楷體" w:hint="eastAsia"/>
              </w:rPr>
              <w:t>母：你記得在學校有做哪演練呢？</w:t>
            </w:r>
          </w:p>
          <w:p w:rsidR="00C27C42" w:rsidRPr="009C136D" w:rsidRDefault="00C27C42" w:rsidP="00C27C42">
            <w:pPr>
              <w:shd w:val="clear" w:color="auto" w:fill="FFFFFF"/>
              <w:rPr>
                <w:rFonts w:ascii="標楷體" w:eastAsia="標楷體" w:hAnsi="標楷體" w:cs="標楷體"/>
              </w:rPr>
            </w:pPr>
            <w:r w:rsidRPr="009C136D">
              <w:rPr>
                <w:rFonts w:ascii="標楷體" w:eastAsia="標楷體" w:hAnsi="標楷體" w:cs="標楷體" w:hint="eastAsia"/>
              </w:rPr>
              <w:t>子：每年9月21日的國家防災日演練！地震狀況下達時「趴下、掩護、穩住」，疏散時遵守「不推、不跑、不語」的規定。</w:t>
            </w:r>
          </w:p>
          <w:p w:rsidR="00C27C42" w:rsidRPr="009C136D" w:rsidRDefault="00C27C42" w:rsidP="00C27C42">
            <w:pPr>
              <w:shd w:val="clear" w:color="auto" w:fill="FFFFFF"/>
              <w:jc w:val="both"/>
              <w:rPr>
                <w:rFonts w:ascii="Calibri" w:eastAsia="微軟正黑體" w:hAnsi="Calibri" w:cs="Calibri"/>
                <w:sz w:val="26"/>
                <w:szCs w:val="26"/>
                <w:shd w:val="clear" w:color="auto" w:fill="FFFFFF" w:themeFill="background1"/>
              </w:rPr>
            </w:pPr>
            <w:r w:rsidRPr="009C136D">
              <w:rPr>
                <w:rFonts w:ascii="Calibri" w:eastAsia="微軟正黑體" w:hAnsi="Calibri" w:cs="Calibri"/>
                <w:sz w:val="26"/>
                <w:szCs w:val="26"/>
                <w:u w:val="single"/>
                <w:shd w:val="clear" w:color="auto" w:fill="FFFFFF" w:themeFill="background1"/>
              </w:rPr>
              <w:t>Mother</w:t>
            </w:r>
            <w:r w:rsidRPr="009C136D">
              <w:rPr>
                <w:rFonts w:ascii="Calibri" w:eastAsia="微軟正黑體" w:hAnsi="Calibri" w:cs="Calibri"/>
                <w:sz w:val="26"/>
                <w:szCs w:val="26"/>
                <w:shd w:val="clear" w:color="auto" w:fill="FFFFFF" w:themeFill="background1"/>
              </w:rPr>
              <w:t>: Do you remember what kind of drills you have done in school?</w:t>
            </w:r>
          </w:p>
          <w:p w:rsidR="00C27C42" w:rsidRPr="009C136D" w:rsidRDefault="00C27C42" w:rsidP="00C27C42">
            <w:pPr>
              <w:shd w:val="clear" w:color="auto" w:fill="FFFFFF"/>
              <w:jc w:val="both"/>
              <w:rPr>
                <w:rFonts w:ascii="Calibri" w:eastAsia="微軟正黑體" w:hAnsi="Calibri" w:cs="Calibri"/>
                <w:sz w:val="26"/>
                <w:szCs w:val="26"/>
                <w:shd w:val="clear" w:color="auto" w:fill="FFFFFF" w:themeFill="background1"/>
              </w:rPr>
            </w:pPr>
            <w:r w:rsidRPr="009C136D">
              <w:rPr>
                <w:rFonts w:ascii="Calibri" w:eastAsia="微軟正黑體" w:hAnsi="Calibri" w:cs="Calibri"/>
                <w:sz w:val="26"/>
                <w:szCs w:val="26"/>
                <w:u w:val="single"/>
                <w:shd w:val="clear" w:color="auto" w:fill="FFFFFF" w:themeFill="background1"/>
              </w:rPr>
              <w:t>Son</w:t>
            </w:r>
            <w:r w:rsidRPr="009C136D">
              <w:rPr>
                <w:rFonts w:ascii="Calibri" w:eastAsia="微軟正黑體" w:hAnsi="Calibri" w:cs="Calibri"/>
                <w:sz w:val="26"/>
                <w:szCs w:val="26"/>
                <w:shd w:val="clear" w:color="auto" w:fill="FFFFFF" w:themeFill="background1"/>
              </w:rPr>
              <w:t>: We have the National Disaster Prevention Drill on September 21</w:t>
            </w:r>
            <w:r w:rsidRPr="009C136D">
              <w:rPr>
                <w:rFonts w:ascii="Calibri" w:eastAsia="微軟正黑體" w:hAnsi="Calibri" w:cs="Calibri"/>
                <w:sz w:val="26"/>
                <w:szCs w:val="26"/>
                <w:shd w:val="clear" w:color="auto" w:fill="FFFFFF" w:themeFill="background1"/>
                <w:vertAlign w:val="superscript"/>
              </w:rPr>
              <w:t>st</w:t>
            </w:r>
            <w:r w:rsidRPr="009C136D">
              <w:rPr>
                <w:rFonts w:ascii="Calibri" w:eastAsia="微軟正黑體" w:hAnsi="Calibri" w:cs="Calibri"/>
                <w:sz w:val="26"/>
                <w:szCs w:val="26"/>
                <w:shd w:val="clear" w:color="auto" w:fill="FFFFFF" w:themeFill="background1"/>
              </w:rPr>
              <w:t>.</w:t>
            </w:r>
            <w:r w:rsidRPr="009C136D">
              <w:rPr>
                <w:rFonts w:ascii="Calibri" w:eastAsia="微軟正黑體" w:hAnsi="Calibri" w:cs="Calibri" w:hint="eastAsia"/>
                <w:sz w:val="26"/>
                <w:szCs w:val="26"/>
                <w:shd w:val="clear" w:color="auto" w:fill="FFFFFF" w:themeFill="background1"/>
                <w:vertAlign w:val="superscript"/>
              </w:rPr>
              <w:t xml:space="preserve"> </w:t>
            </w:r>
            <w:r w:rsidRPr="009C136D">
              <w:rPr>
                <w:rFonts w:ascii="Calibri" w:eastAsia="微軟正黑體" w:hAnsi="Calibri" w:cs="Calibri"/>
                <w:sz w:val="26"/>
                <w:szCs w:val="26"/>
                <w:shd w:val="clear" w:color="auto" w:fill="FFFFFF" w:themeFill="background1"/>
              </w:rPr>
              <w:t>When an earthquake strikes, we Drop, Cover, and Hold On. During the evacuation process, we follow the rule of “no pushing, no running, and no talking”.</w:t>
            </w:r>
          </w:p>
          <w:p w:rsidR="00C27C42" w:rsidRPr="009C136D" w:rsidRDefault="00C27C42" w:rsidP="00C27C42">
            <w:pPr>
              <w:shd w:val="clear" w:color="auto" w:fill="FFFFFF"/>
              <w:rPr>
                <w:rFonts w:ascii="標楷體" w:eastAsia="標楷體" w:hAnsi="標楷體" w:cs="標楷體"/>
              </w:rPr>
            </w:pPr>
          </w:p>
          <w:p w:rsidR="00C27C42" w:rsidRPr="009C136D" w:rsidRDefault="00C27C42" w:rsidP="00C27C42">
            <w:pPr>
              <w:shd w:val="clear" w:color="auto" w:fill="FFFFFF"/>
              <w:rPr>
                <w:rFonts w:ascii="標楷體" w:eastAsia="標楷體" w:hAnsi="標楷體" w:cs="標楷體"/>
              </w:rPr>
            </w:pPr>
            <w:r w:rsidRPr="009C136D">
              <w:rPr>
                <w:rFonts w:ascii="標楷體" w:eastAsia="標楷體" w:hAnsi="標楷體" w:cs="標楷體" w:hint="eastAsia"/>
              </w:rPr>
              <w:t>高中職校有學校防護團編組、縣市政府辦理的民安演習、國防部辦理的漢光演習等，都是為保障國人生命財產安全及國家的安全。「全民防衛動員」就是「全民動員令」的概念。</w:t>
            </w:r>
          </w:p>
          <w:p w:rsidR="00C27C42" w:rsidRPr="009C136D" w:rsidRDefault="00C27C42" w:rsidP="00020519">
            <w:pPr>
              <w:jc w:val="both"/>
              <w:rPr>
                <w:rFonts w:ascii="標楷體" w:eastAsia="標楷體" w:hAnsi="標楷體" w:cs="Helvetica"/>
                <w:shd w:val="clear" w:color="auto" w:fill="FFFFFF"/>
              </w:rPr>
            </w:pPr>
            <w:r w:rsidRPr="009C136D">
              <w:rPr>
                <w:rFonts w:ascii="Calibri" w:eastAsia="微軟正黑體" w:hAnsi="Calibri" w:cs="Calibri"/>
                <w:sz w:val="26"/>
                <w:szCs w:val="26"/>
                <w:shd w:val="clear" w:color="auto" w:fill="FFFFFF" w:themeFill="background1"/>
              </w:rPr>
              <w:t>General and vocational high school establish defense teams. County and city government conduct civil defense drills. The Ministry of National Defense conduct the Han Kuang Exercises. Those are for protection of life and property and the nation. The concept of “All-out Defense Mobilization” is synonymous with “All-out Mobilization Order”.</w:t>
            </w:r>
          </w:p>
          <w:p w:rsidR="00020519" w:rsidRPr="009C136D" w:rsidRDefault="00020519" w:rsidP="00C27C42">
            <w:pPr>
              <w:jc w:val="both"/>
              <w:rPr>
                <w:rFonts w:ascii="標楷體" w:eastAsia="標楷體" w:hAnsi="標楷體"/>
                <w:bCs/>
                <w:kern w:val="24"/>
              </w:rPr>
            </w:pPr>
          </w:p>
          <w:p w:rsidR="00020519" w:rsidRPr="009C136D" w:rsidRDefault="00020519" w:rsidP="00C27C42">
            <w:pPr>
              <w:jc w:val="both"/>
              <w:rPr>
                <w:rFonts w:ascii="標楷體" w:eastAsia="標楷體" w:hAnsi="標楷體"/>
                <w:bCs/>
                <w:kern w:val="24"/>
              </w:rPr>
            </w:pPr>
          </w:p>
          <w:p w:rsidR="00C27C42" w:rsidRPr="009C136D" w:rsidRDefault="00C27C42" w:rsidP="00C27C42">
            <w:pPr>
              <w:jc w:val="both"/>
              <w:rPr>
                <w:rFonts w:ascii="標楷體" w:eastAsia="標楷體" w:hAnsi="標楷體"/>
                <w:bCs/>
                <w:kern w:val="24"/>
              </w:rPr>
            </w:pPr>
            <w:r w:rsidRPr="009C136D">
              <w:rPr>
                <w:rFonts w:ascii="標楷體" w:eastAsia="標楷體" w:hAnsi="標楷體" w:hint="eastAsia"/>
                <w:bCs/>
                <w:kern w:val="24"/>
              </w:rPr>
              <w:lastRenderedPageBreak/>
              <w:t>因應常備兵力減少，運用精準的動員管理模式，掌握可用於戰爭的各項資源，透過編管與經常性訓練召集後，能擴大國家安全防衛的基礎，增強國防武力，提升國家安全保障。</w:t>
            </w:r>
          </w:p>
          <w:p w:rsidR="00C27C42" w:rsidRPr="009C136D" w:rsidRDefault="00020519" w:rsidP="00020519">
            <w:pPr>
              <w:jc w:val="both"/>
              <w:rPr>
                <w:rFonts w:ascii="標楷體" w:eastAsia="標楷體" w:hAnsi="標楷體"/>
                <w:bCs/>
                <w:kern w:val="24"/>
              </w:rPr>
            </w:pPr>
            <w:r w:rsidRPr="009C136D">
              <w:rPr>
                <w:rFonts w:ascii="Calibri" w:eastAsia="微軟正黑體" w:hAnsi="Calibri" w:cs="微軟正黑體"/>
                <w:sz w:val="26"/>
                <w:szCs w:val="26"/>
                <w:u w:color="000000"/>
              </w:rPr>
              <w:t>In response to the reduction of the size of the standing force, the precise mobilization and management model is used to utilize all kinds of resources that can be used for warfare. Through the organization and regular training and convening, the foundation of national security defense can be expanded, the national defense force can be strengthened, and national security protection can be enhanced.</w:t>
            </w:r>
          </w:p>
          <w:p w:rsidR="00020519" w:rsidRPr="009C136D" w:rsidRDefault="00020519" w:rsidP="00C27C42">
            <w:pPr>
              <w:rPr>
                <w:rFonts w:ascii="標楷體" w:eastAsia="標楷體" w:hAnsi="標楷體"/>
                <w:bCs/>
                <w:kern w:val="24"/>
              </w:rPr>
            </w:pPr>
          </w:p>
          <w:p w:rsidR="00C27C42" w:rsidRPr="009C136D" w:rsidRDefault="00C27C42" w:rsidP="00C27C42">
            <w:pPr>
              <w:rPr>
                <w:rFonts w:ascii="標楷體" w:eastAsia="標楷體" w:hAnsi="標楷體"/>
                <w:bCs/>
              </w:rPr>
            </w:pPr>
            <w:r w:rsidRPr="009C136D">
              <w:rPr>
                <w:rFonts w:ascii="標楷體" w:eastAsia="標楷體" w:hAnsi="標楷體" w:hint="eastAsia"/>
                <w:bCs/>
                <w:kern w:val="24"/>
              </w:rPr>
              <w:t>沒有全民的參與，就沒有強固的國防。</w:t>
            </w:r>
            <w:r w:rsidRPr="009C136D">
              <w:rPr>
                <w:rFonts w:ascii="標楷體" w:eastAsia="標楷體" w:hAnsi="標楷體" w:hint="eastAsia"/>
                <w:bCs/>
              </w:rPr>
              <w:t>全民國防、人人有責，讓我們共同守護我們的家園。</w:t>
            </w:r>
          </w:p>
          <w:p w:rsidR="00C27C42" w:rsidRPr="009C136D" w:rsidRDefault="00020519" w:rsidP="001A759C">
            <w:pPr>
              <w:jc w:val="both"/>
              <w:rPr>
                <w:rFonts w:ascii="標楷體" w:eastAsia="標楷體" w:hAnsi="標楷體"/>
              </w:rPr>
            </w:pPr>
            <w:r w:rsidRPr="009C136D">
              <w:rPr>
                <w:rFonts w:ascii="Calibri" w:eastAsia="微軟正黑體" w:hAnsi="Calibri" w:cs="微軟正黑體"/>
                <w:sz w:val="26"/>
                <w:szCs w:val="26"/>
                <w:u w:color="000000"/>
              </w:rPr>
              <w:t>Without the participation of every citizen, there would be no strong national defense. National defense is everyone’s responsibility. Let us protect our homeland together.</w:t>
            </w:r>
          </w:p>
        </w:tc>
      </w:tr>
    </w:tbl>
    <w:p w:rsidR="0008315A" w:rsidRDefault="0008315A">
      <w:pPr>
        <w:rPr>
          <w:rFonts w:ascii="標楷體" w:eastAsia="標楷體" w:hAnsi="標楷體" w:cs="標楷體"/>
          <w:sz w:val="26"/>
          <w:szCs w:val="26"/>
        </w:rPr>
      </w:pPr>
    </w:p>
    <w:p w:rsidR="00E86C15" w:rsidRDefault="00E86C15">
      <w:pPr>
        <w:rPr>
          <w:rFonts w:ascii="標楷體" w:eastAsia="標楷體" w:hAnsi="標楷體" w:cs="標楷體"/>
          <w:sz w:val="26"/>
          <w:szCs w:val="26"/>
        </w:rPr>
      </w:pPr>
    </w:p>
    <w:p w:rsidR="00E86C15" w:rsidRDefault="00E86C15" w:rsidP="00E86C15"/>
    <w:p w:rsidR="00E86C15" w:rsidRDefault="00E86C15" w:rsidP="00E86C15">
      <w:r>
        <w:rPr>
          <w:noProof/>
        </w:rPr>
        <w:drawing>
          <wp:inline distT="0" distB="0" distL="0" distR="0" wp14:anchorId="1DA8F952" wp14:editId="76718E6F">
            <wp:extent cx="1285240" cy="1285240"/>
            <wp:effectExtent l="0" t="0" r="0" b="0"/>
            <wp:docPr id="1" name="圖片 1" descr="http://s05.calm9.com/qrcode/2021-08/MD3BMGOE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5.calm9.com/qrcode/2021-08/MD3BMGOEB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Pr>
          <w:rFonts w:hint="eastAsia"/>
        </w:rPr>
        <w:t>英</w:t>
      </w:r>
      <w:r>
        <w:rPr>
          <w:rFonts w:hint="eastAsia"/>
        </w:rPr>
        <w:t xml:space="preserve">  </w:t>
      </w:r>
      <w:r w:rsidRPr="00E5663E">
        <w:rPr>
          <w:noProof/>
        </w:rPr>
        <w:drawing>
          <wp:inline distT="0" distB="0" distL="0" distR="0" wp14:anchorId="7D723BBF" wp14:editId="226AFF4E">
            <wp:extent cx="1285240" cy="1285240"/>
            <wp:effectExtent l="0" t="0" r="0" b="0"/>
            <wp:docPr id="2" name="圖片 2" descr="C:\Users\User\Desktop\VNU7UF5K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NU7UF5K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inline>
        </w:drawing>
      </w:r>
      <w:r>
        <w:rPr>
          <w:rFonts w:hint="eastAsia"/>
        </w:rPr>
        <w:t>中</w:t>
      </w:r>
    </w:p>
    <w:p w:rsidR="00E86C15" w:rsidRDefault="00E86C15" w:rsidP="00E86C15"/>
    <w:p w:rsidR="00E86C15" w:rsidRPr="009C136D" w:rsidRDefault="00E86C15">
      <w:pPr>
        <w:rPr>
          <w:rFonts w:ascii="標楷體" w:eastAsia="標楷體" w:hAnsi="標楷體" w:cs="標楷體"/>
          <w:sz w:val="26"/>
          <w:szCs w:val="26"/>
        </w:rPr>
      </w:pPr>
    </w:p>
    <w:sectPr w:rsidR="00E86C15" w:rsidRPr="009C136D" w:rsidSect="002D0F00">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D7" w:rsidRDefault="00F540D7" w:rsidP="00904AAF">
      <w:pPr>
        <w:spacing w:line="240" w:lineRule="auto"/>
      </w:pPr>
      <w:r>
        <w:separator/>
      </w:r>
    </w:p>
  </w:endnote>
  <w:endnote w:type="continuationSeparator" w:id="0">
    <w:p w:rsidR="00F540D7" w:rsidRDefault="00F540D7" w:rsidP="00904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D7" w:rsidRDefault="00F540D7" w:rsidP="00904AAF">
      <w:pPr>
        <w:spacing w:line="240" w:lineRule="auto"/>
      </w:pPr>
      <w:r>
        <w:separator/>
      </w:r>
    </w:p>
  </w:footnote>
  <w:footnote w:type="continuationSeparator" w:id="0">
    <w:p w:rsidR="00F540D7" w:rsidRDefault="00F540D7" w:rsidP="00904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D6679E"/>
    <w:multiLevelType w:val="multilevel"/>
    <w:tmpl w:val="E9A28376"/>
    <w:lvl w:ilvl="0">
      <w:start w:val="1"/>
      <w:numFmt w:val="decimal"/>
      <w:lvlText w:val="%1."/>
      <w:lvlJc w:val="left"/>
      <w:pPr>
        <w:ind w:left="360" w:hanging="360"/>
      </w:pPr>
    </w:lvl>
    <w:lvl w:ilvl="1">
      <w:start w:val="1"/>
      <w:numFmt w:val="decimal"/>
      <w:lvlText w:val="%2、"/>
      <w:lvlJc w:val="left"/>
      <w:pPr>
        <w:ind w:left="960" w:hanging="480"/>
      </w:pPr>
      <w:rPr>
        <w:rFonts w:ascii="PMingLiu" w:eastAsia="PMingLiu" w:hAnsi="PMingLiu" w:cs="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PMingLiu" w:eastAsia="PMingLiu" w:hAnsi="PMingLiu" w:cs="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PMingLiu" w:eastAsia="PMingLiu" w:hAnsi="PMingLiu" w:cs="PMingLiu"/>
      </w:r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F8"/>
    <w:rsid w:val="00011775"/>
    <w:rsid w:val="00020519"/>
    <w:rsid w:val="00030AC3"/>
    <w:rsid w:val="0007182D"/>
    <w:rsid w:val="0007265D"/>
    <w:rsid w:val="0008315A"/>
    <w:rsid w:val="000C1EB2"/>
    <w:rsid w:val="000D020E"/>
    <w:rsid w:val="000E6546"/>
    <w:rsid w:val="000F6310"/>
    <w:rsid w:val="001036F4"/>
    <w:rsid w:val="001157B7"/>
    <w:rsid w:val="00135597"/>
    <w:rsid w:val="001759D8"/>
    <w:rsid w:val="0018552E"/>
    <w:rsid w:val="0019243C"/>
    <w:rsid w:val="001A0E39"/>
    <w:rsid w:val="001A759C"/>
    <w:rsid w:val="001F1233"/>
    <w:rsid w:val="00243805"/>
    <w:rsid w:val="00285E3A"/>
    <w:rsid w:val="00293A07"/>
    <w:rsid w:val="002A6FC8"/>
    <w:rsid w:val="002D0F00"/>
    <w:rsid w:val="002D2CD9"/>
    <w:rsid w:val="002E0998"/>
    <w:rsid w:val="002F06C5"/>
    <w:rsid w:val="002F12CD"/>
    <w:rsid w:val="003161C2"/>
    <w:rsid w:val="00321CB9"/>
    <w:rsid w:val="00334DF6"/>
    <w:rsid w:val="00381037"/>
    <w:rsid w:val="00382C29"/>
    <w:rsid w:val="003A2307"/>
    <w:rsid w:val="003A25CD"/>
    <w:rsid w:val="003A71BE"/>
    <w:rsid w:val="003D329F"/>
    <w:rsid w:val="003D5CC9"/>
    <w:rsid w:val="00403FE2"/>
    <w:rsid w:val="00412A95"/>
    <w:rsid w:val="00416CAF"/>
    <w:rsid w:val="004210F7"/>
    <w:rsid w:val="00425ED6"/>
    <w:rsid w:val="00442D12"/>
    <w:rsid w:val="00452C6A"/>
    <w:rsid w:val="00462CCA"/>
    <w:rsid w:val="004A54F8"/>
    <w:rsid w:val="004B2F7E"/>
    <w:rsid w:val="004D064D"/>
    <w:rsid w:val="004D4F5B"/>
    <w:rsid w:val="004E5CAD"/>
    <w:rsid w:val="004F3365"/>
    <w:rsid w:val="00521D8A"/>
    <w:rsid w:val="00533FEF"/>
    <w:rsid w:val="005575B4"/>
    <w:rsid w:val="00565A8A"/>
    <w:rsid w:val="00594F9D"/>
    <w:rsid w:val="005A6157"/>
    <w:rsid w:val="005D5F0D"/>
    <w:rsid w:val="00623499"/>
    <w:rsid w:val="00644FA3"/>
    <w:rsid w:val="0064542B"/>
    <w:rsid w:val="006514C8"/>
    <w:rsid w:val="006948A9"/>
    <w:rsid w:val="006A273E"/>
    <w:rsid w:val="006B0704"/>
    <w:rsid w:val="00702676"/>
    <w:rsid w:val="007154C0"/>
    <w:rsid w:val="007166C2"/>
    <w:rsid w:val="0073646B"/>
    <w:rsid w:val="0074700B"/>
    <w:rsid w:val="007A03DB"/>
    <w:rsid w:val="007A05C2"/>
    <w:rsid w:val="007B1ADB"/>
    <w:rsid w:val="007F6DB2"/>
    <w:rsid w:val="00821786"/>
    <w:rsid w:val="0087075F"/>
    <w:rsid w:val="008C329B"/>
    <w:rsid w:val="008C5317"/>
    <w:rsid w:val="008E687E"/>
    <w:rsid w:val="008F7AD5"/>
    <w:rsid w:val="00901E40"/>
    <w:rsid w:val="00904AAF"/>
    <w:rsid w:val="009168D5"/>
    <w:rsid w:val="0099611C"/>
    <w:rsid w:val="009C136D"/>
    <w:rsid w:val="009C6CF2"/>
    <w:rsid w:val="009D17B3"/>
    <w:rsid w:val="009F3937"/>
    <w:rsid w:val="00A0323C"/>
    <w:rsid w:val="00A22335"/>
    <w:rsid w:val="00A25139"/>
    <w:rsid w:val="00A426CC"/>
    <w:rsid w:val="00A624FE"/>
    <w:rsid w:val="00AA0CB3"/>
    <w:rsid w:val="00AA16D1"/>
    <w:rsid w:val="00B850AB"/>
    <w:rsid w:val="00B8688D"/>
    <w:rsid w:val="00BD5EBC"/>
    <w:rsid w:val="00BF0342"/>
    <w:rsid w:val="00C2247B"/>
    <w:rsid w:val="00C260A4"/>
    <w:rsid w:val="00C27C42"/>
    <w:rsid w:val="00C54775"/>
    <w:rsid w:val="00CB1845"/>
    <w:rsid w:val="00D26021"/>
    <w:rsid w:val="00D36580"/>
    <w:rsid w:val="00D5220E"/>
    <w:rsid w:val="00D67846"/>
    <w:rsid w:val="00D847A1"/>
    <w:rsid w:val="00DB2295"/>
    <w:rsid w:val="00DD03AA"/>
    <w:rsid w:val="00DD6A9F"/>
    <w:rsid w:val="00E543B0"/>
    <w:rsid w:val="00E614A2"/>
    <w:rsid w:val="00E7593D"/>
    <w:rsid w:val="00E77C9B"/>
    <w:rsid w:val="00E86C15"/>
    <w:rsid w:val="00E907BD"/>
    <w:rsid w:val="00E92C16"/>
    <w:rsid w:val="00EA4BC8"/>
    <w:rsid w:val="00EA5410"/>
    <w:rsid w:val="00EA55DA"/>
    <w:rsid w:val="00EB3389"/>
    <w:rsid w:val="00EB4CDB"/>
    <w:rsid w:val="00ED17CB"/>
    <w:rsid w:val="00EE00B9"/>
    <w:rsid w:val="00EE4094"/>
    <w:rsid w:val="00EF12D7"/>
    <w:rsid w:val="00F0586B"/>
    <w:rsid w:val="00F107C2"/>
    <w:rsid w:val="00F10F71"/>
    <w:rsid w:val="00F211D2"/>
    <w:rsid w:val="00F33CE2"/>
    <w:rsid w:val="00F540D7"/>
    <w:rsid w:val="00F66BE1"/>
    <w:rsid w:val="00F7511A"/>
    <w:rsid w:val="00F95ED8"/>
    <w:rsid w:val="00FC1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05E82"/>
  <w15:docId w15:val="{D6EFD38C-6699-43CE-8B0F-A74CDEE4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styleId="a5">
    <w:name w:val="Table Grid"/>
    <w:basedOn w:val="a1"/>
    <w:uiPriority w:val="39"/>
    <w:rsid w:val="008E087D"/>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318A7"/>
    <w:pPr>
      <w:ind w:leftChars="200" w:left="480"/>
    </w:pPr>
  </w:style>
  <w:style w:type="table" w:customStyle="1" w:styleId="a7">
    <w:basedOn w:val="TableNormal0"/>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paragraph" w:styleId="a8">
    <w:name w:val="header"/>
    <w:basedOn w:val="a"/>
    <w:link w:val="a9"/>
    <w:uiPriority w:val="99"/>
    <w:unhideWhenUsed/>
    <w:rsid w:val="00904AAF"/>
    <w:pPr>
      <w:tabs>
        <w:tab w:val="center" w:pos="4153"/>
        <w:tab w:val="right" w:pos="8306"/>
      </w:tabs>
      <w:snapToGrid w:val="0"/>
    </w:pPr>
    <w:rPr>
      <w:sz w:val="20"/>
      <w:szCs w:val="20"/>
    </w:rPr>
  </w:style>
  <w:style w:type="character" w:customStyle="1" w:styleId="a9">
    <w:name w:val="頁首 字元"/>
    <w:basedOn w:val="a0"/>
    <w:link w:val="a8"/>
    <w:uiPriority w:val="99"/>
    <w:rsid w:val="00904AAF"/>
    <w:rPr>
      <w:sz w:val="20"/>
      <w:szCs w:val="20"/>
    </w:rPr>
  </w:style>
  <w:style w:type="paragraph" w:styleId="aa">
    <w:name w:val="footer"/>
    <w:basedOn w:val="a"/>
    <w:link w:val="ab"/>
    <w:uiPriority w:val="99"/>
    <w:unhideWhenUsed/>
    <w:rsid w:val="00904AAF"/>
    <w:pPr>
      <w:tabs>
        <w:tab w:val="center" w:pos="4153"/>
        <w:tab w:val="right" w:pos="8306"/>
      </w:tabs>
      <w:snapToGrid w:val="0"/>
    </w:pPr>
    <w:rPr>
      <w:sz w:val="20"/>
      <w:szCs w:val="20"/>
    </w:rPr>
  </w:style>
  <w:style w:type="character" w:customStyle="1" w:styleId="ab">
    <w:name w:val="頁尾 字元"/>
    <w:basedOn w:val="a0"/>
    <w:link w:val="aa"/>
    <w:uiPriority w:val="99"/>
    <w:rsid w:val="00904AAF"/>
    <w:rPr>
      <w:sz w:val="20"/>
      <w:szCs w:val="20"/>
    </w:rPr>
  </w:style>
  <w:style w:type="paragraph" w:styleId="ac">
    <w:name w:val="Balloon Text"/>
    <w:basedOn w:val="a"/>
    <w:link w:val="ad"/>
    <w:uiPriority w:val="99"/>
    <w:semiHidden/>
    <w:unhideWhenUsed/>
    <w:rsid w:val="00416CAF"/>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CAF"/>
    <w:rPr>
      <w:rFonts w:asciiTheme="majorHAnsi" w:eastAsiaTheme="majorEastAsia" w:hAnsiTheme="majorHAnsi" w:cstheme="majorBidi"/>
      <w:sz w:val="18"/>
      <w:szCs w:val="18"/>
    </w:rPr>
  </w:style>
  <w:style w:type="paragraph" w:customStyle="1" w:styleId="Default">
    <w:name w:val="Default"/>
    <w:rsid w:val="00C27C4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X9KnNsxeVrARgDrkY+i2+nu8ZQ==">AMUW2mUF/ByBid5jMrux1sD/RxIHY2hw/ZCQRP+xkEy6MLOTd1VpugUgrh6loPA9z9JiqJ4ugp0KQsUpeDOSF9uMUb2FmFab0dwtHA5Kh+oWiiuNMPEwGtKkQZzHNPXU0Fk56VrLvfY6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陳義賢</cp:lastModifiedBy>
  <cp:revision>72</cp:revision>
  <cp:lastPrinted>2021-05-16T04:34:00Z</cp:lastPrinted>
  <dcterms:created xsi:type="dcterms:W3CDTF">2021-05-15T12:30:00Z</dcterms:created>
  <dcterms:modified xsi:type="dcterms:W3CDTF">2021-09-08T11:06:00Z</dcterms:modified>
</cp:coreProperties>
</file>