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604A5" w14:textId="03607379" w:rsidR="0090185F" w:rsidRPr="00677664" w:rsidRDefault="0090185F" w:rsidP="005D5EC8">
      <w:pPr>
        <w:jc w:val="center"/>
        <w:rPr>
          <w:rFonts w:eastAsia="標楷體"/>
          <w:b/>
          <w:bCs/>
          <w:sz w:val="32"/>
          <w:szCs w:val="18"/>
        </w:rPr>
      </w:pPr>
      <w:r w:rsidRPr="00677664">
        <w:rPr>
          <w:rFonts w:eastAsia="標楷體" w:hint="eastAsia"/>
          <w:b/>
          <w:bCs/>
          <w:sz w:val="32"/>
          <w:szCs w:val="18"/>
        </w:rPr>
        <w:t>新北市私立時雨中學</w:t>
      </w:r>
      <w:bookmarkStart w:id="0" w:name="_Hlk117694366"/>
      <w:r w:rsidR="000C48F9">
        <w:rPr>
          <w:rFonts w:eastAsia="標楷體" w:hint="eastAsia"/>
          <w:b/>
          <w:bCs/>
          <w:color w:val="0000FF"/>
          <w:sz w:val="32"/>
          <w:szCs w:val="18"/>
        </w:rPr>
        <w:t>國文</w:t>
      </w:r>
      <w:r w:rsidR="00760311">
        <w:rPr>
          <w:rFonts w:eastAsia="標楷體" w:hint="eastAsia"/>
          <w:b/>
          <w:bCs/>
          <w:color w:val="0000FF"/>
          <w:sz w:val="32"/>
          <w:szCs w:val="18"/>
        </w:rPr>
        <w:t>科</w:t>
      </w:r>
      <w:bookmarkEnd w:id="0"/>
      <w:r w:rsidRPr="00677664">
        <w:rPr>
          <w:rFonts w:eastAsia="標楷體" w:hint="eastAsia"/>
          <w:b/>
          <w:bCs/>
          <w:sz w:val="32"/>
          <w:szCs w:val="18"/>
        </w:rPr>
        <w:t>領域會議</w:t>
      </w:r>
      <w:r w:rsidR="000C48F9">
        <w:rPr>
          <w:rFonts w:eastAsia="標楷體" w:hint="eastAsia"/>
          <w:b/>
          <w:bCs/>
          <w:sz w:val="32"/>
          <w:szCs w:val="18"/>
        </w:rPr>
        <w:t>(</w:t>
      </w:r>
      <w:r w:rsidR="000C48F9">
        <w:rPr>
          <w:rFonts w:eastAsia="標楷體" w:hint="eastAsia"/>
          <w:b/>
          <w:bCs/>
          <w:sz w:val="32"/>
          <w:szCs w:val="18"/>
        </w:rPr>
        <w:t>高中部</w:t>
      </w:r>
      <w:r w:rsidR="000C48F9">
        <w:rPr>
          <w:rFonts w:eastAsia="標楷體" w:hint="eastAsia"/>
          <w:b/>
          <w:bCs/>
          <w:sz w:val="32"/>
          <w:szCs w:val="18"/>
        </w:rPr>
        <w:t>)</w:t>
      </w:r>
      <w:r w:rsidRPr="00677664">
        <w:rPr>
          <w:rFonts w:eastAsia="標楷體" w:hint="eastAsia"/>
          <w:b/>
          <w:bCs/>
          <w:sz w:val="32"/>
          <w:szCs w:val="18"/>
        </w:rPr>
        <w:t>會議記錄</w:t>
      </w:r>
    </w:p>
    <w:tbl>
      <w:tblPr>
        <w:tblStyle w:val="a3"/>
        <w:tblW w:w="10485" w:type="dxa"/>
        <w:tblLook w:val="04A0" w:firstRow="1" w:lastRow="0" w:firstColumn="1" w:lastColumn="0" w:noHBand="0" w:noVBand="1"/>
      </w:tblPr>
      <w:tblGrid>
        <w:gridCol w:w="5242"/>
        <w:gridCol w:w="5243"/>
      </w:tblGrid>
      <w:tr w:rsidR="0090185F" w:rsidRPr="00677664" w14:paraId="3418A54B" w14:textId="77777777" w:rsidTr="00F15F98">
        <w:tc>
          <w:tcPr>
            <w:tcW w:w="5242" w:type="dxa"/>
          </w:tcPr>
          <w:p w14:paraId="1A8228A2" w14:textId="128AF4D5" w:rsidR="0090185F" w:rsidRPr="00677664" w:rsidRDefault="0090185F" w:rsidP="0090185F">
            <w:pPr>
              <w:jc w:val="both"/>
              <w:rPr>
                <w:rFonts w:ascii="標楷體" w:eastAsia="標楷體" w:hAnsi="標楷體"/>
                <w:sz w:val="28"/>
                <w:szCs w:val="28"/>
              </w:rPr>
            </w:pPr>
            <w:bookmarkStart w:id="1" w:name="_Hlk117694526"/>
            <w:r w:rsidRPr="00677664">
              <w:rPr>
                <w:rFonts w:ascii="標楷體" w:eastAsia="標楷體" w:hAnsi="標楷體" w:hint="eastAsia"/>
                <w:sz w:val="28"/>
                <w:szCs w:val="28"/>
              </w:rPr>
              <w:t>時間：</w:t>
            </w:r>
            <w:r w:rsidR="009173BC">
              <w:rPr>
                <w:rFonts w:ascii="標楷體" w:eastAsia="標楷體" w:hAnsi="標楷體" w:hint="eastAsia"/>
                <w:sz w:val="28"/>
                <w:szCs w:val="28"/>
              </w:rPr>
              <w:t>2</w:t>
            </w:r>
            <w:r w:rsidR="009173BC">
              <w:rPr>
                <w:rFonts w:ascii="標楷體" w:eastAsia="標楷體" w:hAnsi="標楷體"/>
                <w:sz w:val="28"/>
                <w:szCs w:val="28"/>
              </w:rPr>
              <w:t>022.</w:t>
            </w:r>
            <w:r w:rsidR="00ED2AE2">
              <w:rPr>
                <w:rFonts w:ascii="標楷體" w:eastAsia="標楷體" w:hAnsi="標楷體" w:hint="eastAsia"/>
                <w:sz w:val="28"/>
                <w:szCs w:val="28"/>
              </w:rPr>
              <w:t>1</w:t>
            </w:r>
            <w:r w:rsidR="00ED2AE2">
              <w:rPr>
                <w:rFonts w:ascii="標楷體" w:eastAsia="標楷體" w:hAnsi="標楷體"/>
                <w:sz w:val="28"/>
                <w:szCs w:val="28"/>
              </w:rPr>
              <w:t>0</w:t>
            </w:r>
            <w:r w:rsidR="009173BC">
              <w:rPr>
                <w:rFonts w:ascii="標楷體" w:eastAsia="標楷體" w:hAnsi="標楷體"/>
                <w:sz w:val="28"/>
                <w:szCs w:val="28"/>
              </w:rPr>
              <w:t>.</w:t>
            </w:r>
            <w:r w:rsidR="000C48F9">
              <w:rPr>
                <w:rFonts w:ascii="標楷體" w:eastAsia="標楷體" w:hAnsi="標楷體" w:hint="eastAsia"/>
                <w:sz w:val="28"/>
                <w:szCs w:val="28"/>
              </w:rPr>
              <w:t>25</w:t>
            </w:r>
            <w:r w:rsidR="009173BC">
              <w:rPr>
                <w:rFonts w:ascii="標楷體" w:eastAsia="標楷體" w:hAnsi="標楷體"/>
                <w:sz w:val="28"/>
                <w:szCs w:val="28"/>
              </w:rPr>
              <w:t xml:space="preserve"> </w:t>
            </w:r>
            <w:r w:rsidR="000C48F9">
              <w:rPr>
                <w:rFonts w:ascii="標楷體" w:eastAsia="標楷體" w:hAnsi="標楷體" w:hint="eastAsia"/>
                <w:sz w:val="28"/>
                <w:szCs w:val="28"/>
              </w:rPr>
              <w:t>13</w:t>
            </w:r>
            <w:r w:rsidR="00000B74">
              <w:rPr>
                <w:rFonts w:ascii="標楷體" w:eastAsia="標楷體" w:hAnsi="標楷體"/>
                <w:sz w:val="28"/>
                <w:szCs w:val="28"/>
              </w:rPr>
              <w:t>:</w:t>
            </w:r>
            <w:r w:rsidR="000C48F9">
              <w:rPr>
                <w:rFonts w:ascii="標楷體" w:eastAsia="標楷體" w:hAnsi="標楷體" w:hint="eastAsia"/>
                <w:sz w:val="28"/>
                <w:szCs w:val="28"/>
              </w:rPr>
              <w:t>15</w:t>
            </w:r>
            <w:r w:rsidR="00000B74">
              <w:rPr>
                <w:rFonts w:ascii="標楷體" w:eastAsia="標楷體" w:hAnsi="標楷體"/>
                <w:sz w:val="28"/>
                <w:szCs w:val="28"/>
              </w:rPr>
              <w:t>-</w:t>
            </w:r>
            <w:r w:rsidR="000C48F9">
              <w:rPr>
                <w:rFonts w:ascii="標楷體" w:eastAsia="標楷體" w:hAnsi="標楷體" w:hint="eastAsia"/>
                <w:sz w:val="28"/>
                <w:szCs w:val="28"/>
              </w:rPr>
              <w:t>14</w:t>
            </w:r>
            <w:r w:rsidR="002D2B8D">
              <w:rPr>
                <w:rFonts w:ascii="標楷體" w:eastAsia="標楷體" w:hAnsi="標楷體"/>
                <w:sz w:val="28"/>
                <w:szCs w:val="28"/>
              </w:rPr>
              <w:t>:</w:t>
            </w:r>
            <w:r w:rsidR="000C48F9">
              <w:rPr>
                <w:rFonts w:ascii="標楷體" w:eastAsia="標楷體" w:hAnsi="標楷體" w:hint="eastAsia"/>
                <w:sz w:val="28"/>
                <w:szCs w:val="28"/>
              </w:rPr>
              <w:t>30</w:t>
            </w:r>
          </w:p>
        </w:tc>
        <w:tc>
          <w:tcPr>
            <w:tcW w:w="5243" w:type="dxa"/>
          </w:tcPr>
          <w:p w14:paraId="0E5D8088" w14:textId="0EDC7ABE" w:rsidR="0090185F" w:rsidRPr="00677664" w:rsidRDefault="0090185F" w:rsidP="0090185F">
            <w:pPr>
              <w:jc w:val="both"/>
              <w:rPr>
                <w:rFonts w:ascii="標楷體" w:eastAsia="標楷體" w:hAnsi="標楷體"/>
                <w:sz w:val="28"/>
                <w:szCs w:val="28"/>
              </w:rPr>
            </w:pPr>
            <w:r w:rsidRPr="00677664">
              <w:rPr>
                <w:rFonts w:ascii="標楷體" w:eastAsia="標楷體" w:hAnsi="標楷體" w:hint="eastAsia"/>
                <w:sz w:val="28"/>
                <w:szCs w:val="28"/>
              </w:rPr>
              <w:t>地點：</w:t>
            </w:r>
            <w:r w:rsidR="000C48F9">
              <w:rPr>
                <w:rFonts w:ascii="標楷體" w:eastAsia="標楷體" w:hAnsi="標楷體" w:hint="eastAsia"/>
                <w:sz w:val="28"/>
                <w:szCs w:val="28"/>
              </w:rPr>
              <w:t>圖書室</w:t>
            </w:r>
          </w:p>
        </w:tc>
      </w:tr>
      <w:tr w:rsidR="0090185F" w:rsidRPr="00677664" w14:paraId="2F87506C" w14:textId="77777777" w:rsidTr="00F15F98">
        <w:tc>
          <w:tcPr>
            <w:tcW w:w="5242" w:type="dxa"/>
          </w:tcPr>
          <w:p w14:paraId="64573095" w14:textId="259E3360" w:rsidR="0090185F" w:rsidRPr="00677664" w:rsidRDefault="0090185F" w:rsidP="0090185F">
            <w:pPr>
              <w:jc w:val="both"/>
              <w:rPr>
                <w:rFonts w:ascii="標楷體" w:eastAsia="標楷體" w:hAnsi="標楷體"/>
                <w:sz w:val="28"/>
                <w:szCs w:val="28"/>
              </w:rPr>
            </w:pPr>
            <w:r w:rsidRPr="00677664">
              <w:rPr>
                <w:rFonts w:ascii="標楷體" w:eastAsia="標楷體" w:hAnsi="標楷體" w:hint="eastAsia"/>
                <w:sz w:val="28"/>
                <w:szCs w:val="28"/>
              </w:rPr>
              <w:t>主席：</w:t>
            </w:r>
            <w:r w:rsidR="000C48F9">
              <w:rPr>
                <w:rFonts w:ascii="標楷體" w:eastAsia="標楷體" w:hAnsi="標楷體" w:hint="eastAsia"/>
                <w:sz w:val="28"/>
                <w:szCs w:val="28"/>
              </w:rPr>
              <w:t>陳培忠</w:t>
            </w:r>
          </w:p>
        </w:tc>
        <w:tc>
          <w:tcPr>
            <w:tcW w:w="5243" w:type="dxa"/>
          </w:tcPr>
          <w:p w14:paraId="37E6E260" w14:textId="721E8C0B" w:rsidR="0090185F" w:rsidRPr="00677664" w:rsidRDefault="0090185F" w:rsidP="0090185F">
            <w:pPr>
              <w:jc w:val="both"/>
              <w:rPr>
                <w:rFonts w:ascii="標楷體" w:eastAsia="標楷體" w:hAnsi="標楷體"/>
                <w:sz w:val="28"/>
                <w:szCs w:val="28"/>
              </w:rPr>
            </w:pPr>
            <w:r w:rsidRPr="00677664">
              <w:rPr>
                <w:rFonts w:ascii="標楷體" w:eastAsia="標楷體" w:hAnsi="標楷體" w:hint="eastAsia"/>
                <w:sz w:val="28"/>
                <w:szCs w:val="28"/>
              </w:rPr>
              <w:t>紀錄：</w:t>
            </w:r>
            <w:r w:rsidR="000C48F9">
              <w:rPr>
                <w:rFonts w:ascii="標楷體" w:eastAsia="標楷體" w:hAnsi="標楷體" w:hint="eastAsia"/>
                <w:sz w:val="28"/>
                <w:szCs w:val="28"/>
              </w:rPr>
              <w:t>盧南樺</w:t>
            </w:r>
          </w:p>
        </w:tc>
      </w:tr>
      <w:bookmarkEnd w:id="1"/>
      <w:tr w:rsidR="0090185F" w:rsidRPr="00677664" w14:paraId="775B9437" w14:textId="77777777" w:rsidTr="00F15F98">
        <w:tc>
          <w:tcPr>
            <w:tcW w:w="10485" w:type="dxa"/>
            <w:gridSpan w:val="2"/>
          </w:tcPr>
          <w:p w14:paraId="288AFEBE" w14:textId="2CB71CDB" w:rsidR="00A614D1" w:rsidRPr="00F34A9C" w:rsidRDefault="0090185F" w:rsidP="0090185F">
            <w:pPr>
              <w:jc w:val="both"/>
              <w:rPr>
                <w:rFonts w:ascii="標楷體" w:eastAsia="標楷體" w:hAnsi="標楷體"/>
                <w:sz w:val="28"/>
                <w:szCs w:val="28"/>
              </w:rPr>
            </w:pPr>
            <w:r w:rsidRPr="00677664">
              <w:rPr>
                <w:rFonts w:ascii="標楷體" w:eastAsia="標楷體" w:hAnsi="標楷體" w:hint="eastAsia"/>
                <w:sz w:val="28"/>
                <w:szCs w:val="28"/>
              </w:rPr>
              <w:t>出席者：</w:t>
            </w:r>
            <w:r w:rsidR="004719D4">
              <w:rPr>
                <w:rFonts w:ascii="標楷體" w:eastAsia="標楷體" w:hAnsi="標楷體" w:hint="eastAsia"/>
                <w:sz w:val="28"/>
                <w:szCs w:val="28"/>
              </w:rPr>
              <w:t>張菁燕、林蔚穎、張如珍、鍾佳穎、陳嘉喻、陳秉心</w:t>
            </w:r>
            <w:bookmarkStart w:id="2" w:name="_GoBack"/>
            <w:bookmarkEnd w:id="2"/>
          </w:p>
        </w:tc>
      </w:tr>
      <w:tr w:rsidR="0090185F" w:rsidRPr="00677664" w14:paraId="480F7358" w14:textId="77777777" w:rsidTr="00F15F98">
        <w:tc>
          <w:tcPr>
            <w:tcW w:w="10485" w:type="dxa"/>
            <w:gridSpan w:val="2"/>
          </w:tcPr>
          <w:p w14:paraId="5570162C" w14:textId="2D6FA49D" w:rsidR="0090185F" w:rsidRPr="00677664" w:rsidRDefault="0090185F" w:rsidP="0090185F">
            <w:pPr>
              <w:jc w:val="both"/>
              <w:rPr>
                <w:rFonts w:ascii="標楷體" w:eastAsia="標楷體" w:hAnsi="標楷體"/>
                <w:sz w:val="28"/>
                <w:szCs w:val="28"/>
              </w:rPr>
            </w:pPr>
            <w:r w:rsidRPr="00677664">
              <w:rPr>
                <w:rFonts w:ascii="標楷體" w:eastAsia="標楷體" w:hAnsi="標楷體" w:hint="eastAsia"/>
                <w:sz w:val="28"/>
                <w:szCs w:val="28"/>
              </w:rPr>
              <w:t>列席者：</w:t>
            </w:r>
            <w:r w:rsidR="006E4E9A" w:rsidRPr="00677664">
              <w:rPr>
                <w:rFonts w:ascii="標楷體" w:eastAsia="標楷體" w:hAnsi="標楷體"/>
                <w:sz w:val="28"/>
                <w:szCs w:val="28"/>
              </w:rPr>
              <w:t xml:space="preserve"> </w:t>
            </w:r>
          </w:p>
        </w:tc>
      </w:tr>
      <w:tr w:rsidR="0090185F" w:rsidRPr="00677664" w14:paraId="72AFFDFE" w14:textId="77777777" w:rsidTr="00F15F98">
        <w:tc>
          <w:tcPr>
            <w:tcW w:w="10485" w:type="dxa"/>
            <w:gridSpan w:val="2"/>
          </w:tcPr>
          <w:p w14:paraId="5D11E1BF" w14:textId="2EB88199" w:rsidR="0089258D" w:rsidRPr="009062A3" w:rsidRDefault="0090185F" w:rsidP="0089258D">
            <w:pPr>
              <w:jc w:val="both"/>
              <w:rPr>
                <w:rFonts w:ascii="標楷體" w:eastAsia="標楷體" w:hAnsi="標楷體"/>
                <w:b/>
                <w:bCs/>
                <w:sz w:val="28"/>
                <w:szCs w:val="28"/>
              </w:rPr>
            </w:pPr>
            <w:r w:rsidRPr="009062A3">
              <w:rPr>
                <w:rFonts w:ascii="標楷體" w:eastAsia="標楷體" w:hAnsi="標楷體" w:hint="eastAsia"/>
                <w:b/>
                <w:bCs/>
                <w:sz w:val="28"/>
                <w:szCs w:val="28"/>
              </w:rPr>
              <w:t>討論事項：</w:t>
            </w:r>
          </w:p>
          <w:p w14:paraId="2F5724A3" w14:textId="086028EF" w:rsidR="00ED69C7" w:rsidRDefault="00641E6B" w:rsidP="0089258D">
            <w:pPr>
              <w:pStyle w:val="a8"/>
              <w:numPr>
                <w:ilvl w:val="0"/>
                <w:numId w:val="2"/>
              </w:numPr>
              <w:ind w:leftChars="0"/>
              <w:jc w:val="both"/>
              <w:rPr>
                <w:rFonts w:eastAsia="標楷體"/>
                <w:sz w:val="28"/>
                <w:szCs w:val="28"/>
              </w:rPr>
            </w:pPr>
            <w:r>
              <w:rPr>
                <w:rFonts w:eastAsia="標楷體" w:hint="eastAsia"/>
                <w:sz w:val="28"/>
                <w:szCs w:val="28"/>
              </w:rPr>
              <w:t>第二次週考</w:t>
            </w:r>
            <w:r w:rsidRPr="00641E6B">
              <w:rPr>
                <w:rFonts w:eastAsia="標楷體" w:hint="eastAsia"/>
                <w:sz w:val="28"/>
                <w:szCs w:val="28"/>
              </w:rPr>
              <w:t>11/15(</w:t>
            </w:r>
            <w:r w:rsidRPr="00641E6B">
              <w:rPr>
                <w:rFonts w:eastAsia="標楷體" w:hint="eastAsia"/>
                <w:sz w:val="28"/>
                <w:szCs w:val="28"/>
              </w:rPr>
              <w:t>二</w:t>
            </w:r>
            <w:r w:rsidRPr="00641E6B">
              <w:rPr>
                <w:rFonts w:eastAsia="標楷體" w:hint="eastAsia"/>
                <w:sz w:val="28"/>
                <w:szCs w:val="28"/>
              </w:rPr>
              <w:t>)</w:t>
            </w:r>
            <w:r>
              <w:rPr>
                <w:rFonts w:eastAsia="標楷體" w:hint="eastAsia"/>
                <w:sz w:val="28"/>
                <w:szCs w:val="28"/>
              </w:rPr>
              <w:t>，第二次段考</w:t>
            </w:r>
            <w:r w:rsidR="009C4683" w:rsidRPr="009C4683">
              <w:rPr>
                <w:rFonts w:eastAsia="標楷體" w:hint="eastAsia"/>
                <w:sz w:val="28"/>
                <w:szCs w:val="28"/>
              </w:rPr>
              <w:t>12/1(</w:t>
            </w:r>
            <w:r w:rsidR="009C4683" w:rsidRPr="009C4683">
              <w:rPr>
                <w:rFonts w:eastAsia="標楷體" w:hint="eastAsia"/>
                <w:sz w:val="28"/>
                <w:szCs w:val="28"/>
              </w:rPr>
              <w:t>四</w:t>
            </w:r>
            <w:r w:rsidR="009C4683" w:rsidRPr="009C4683">
              <w:rPr>
                <w:rFonts w:eastAsia="標楷體" w:hint="eastAsia"/>
                <w:sz w:val="28"/>
                <w:szCs w:val="28"/>
              </w:rPr>
              <w:t>)~12/2(</w:t>
            </w:r>
            <w:r w:rsidR="009C4683" w:rsidRPr="009C4683">
              <w:rPr>
                <w:rFonts w:eastAsia="標楷體" w:hint="eastAsia"/>
                <w:sz w:val="28"/>
                <w:szCs w:val="28"/>
              </w:rPr>
              <w:t>五</w:t>
            </w:r>
            <w:r w:rsidR="009C4683" w:rsidRPr="009C4683">
              <w:rPr>
                <w:rFonts w:eastAsia="標楷體" w:hint="eastAsia"/>
                <w:sz w:val="28"/>
                <w:szCs w:val="28"/>
              </w:rPr>
              <w:t>)</w:t>
            </w:r>
            <w:r w:rsidR="009C4683">
              <w:rPr>
                <w:rFonts w:eastAsia="標楷體" w:hint="eastAsia"/>
                <w:sz w:val="28"/>
                <w:szCs w:val="28"/>
              </w:rPr>
              <w:t>，</w:t>
            </w:r>
            <w:r w:rsidR="00C94219" w:rsidRPr="009C4683">
              <w:rPr>
                <w:rFonts w:eastAsia="標楷體" w:hint="eastAsia"/>
                <w:sz w:val="28"/>
                <w:szCs w:val="28"/>
              </w:rPr>
              <w:t>請討論</w:t>
            </w:r>
            <w:r w:rsidR="0089258D" w:rsidRPr="009C4683">
              <w:rPr>
                <w:rFonts w:eastAsia="標楷體" w:hint="eastAsia"/>
                <w:sz w:val="28"/>
                <w:szCs w:val="28"/>
              </w:rPr>
              <w:t>各年段第</w:t>
            </w:r>
            <w:r w:rsidR="00873A6D" w:rsidRPr="009C4683">
              <w:rPr>
                <w:rFonts w:eastAsia="標楷體" w:hint="eastAsia"/>
                <w:sz w:val="28"/>
                <w:szCs w:val="28"/>
              </w:rPr>
              <w:t>二</w:t>
            </w:r>
            <w:r w:rsidR="0089258D" w:rsidRPr="009C4683">
              <w:rPr>
                <w:rFonts w:eastAsia="標楷體" w:hint="eastAsia"/>
                <w:sz w:val="28"/>
                <w:szCs w:val="28"/>
              </w:rPr>
              <w:t>次週</w:t>
            </w:r>
            <w:r w:rsidR="009C4683">
              <w:rPr>
                <w:rFonts w:eastAsia="標楷體" w:hint="eastAsia"/>
                <w:sz w:val="28"/>
                <w:szCs w:val="28"/>
              </w:rPr>
              <w:t>、</w:t>
            </w:r>
            <w:r w:rsidR="0089258D" w:rsidRPr="009C4683">
              <w:rPr>
                <w:rFonts w:eastAsia="標楷體" w:hint="eastAsia"/>
                <w:sz w:val="28"/>
                <w:szCs w:val="28"/>
              </w:rPr>
              <w:t>段考題型、配分，</w:t>
            </w:r>
            <w:r w:rsidR="00C94219" w:rsidRPr="009C4683">
              <w:rPr>
                <w:rFonts w:eastAsia="標楷體" w:hint="eastAsia"/>
                <w:sz w:val="28"/>
                <w:szCs w:val="28"/>
              </w:rPr>
              <w:t>並</w:t>
            </w:r>
            <w:r w:rsidR="0089258D" w:rsidRPr="009C4683">
              <w:rPr>
                <w:rFonts w:eastAsia="標楷體" w:hint="eastAsia"/>
                <w:sz w:val="28"/>
                <w:szCs w:val="28"/>
              </w:rPr>
              <w:t>於</w:t>
            </w:r>
            <w:r w:rsidR="00873A6D" w:rsidRPr="009C4683">
              <w:rPr>
                <w:rFonts w:eastAsia="標楷體" w:hint="eastAsia"/>
                <w:sz w:val="28"/>
                <w:szCs w:val="28"/>
              </w:rPr>
              <w:t>1</w:t>
            </w:r>
            <w:r w:rsidR="00873A6D" w:rsidRPr="009C4683">
              <w:rPr>
                <w:rFonts w:eastAsia="標楷體"/>
                <w:sz w:val="28"/>
                <w:szCs w:val="28"/>
              </w:rPr>
              <w:t>0</w:t>
            </w:r>
            <w:r w:rsidR="0089258D" w:rsidRPr="009C4683">
              <w:rPr>
                <w:rFonts w:eastAsia="標楷體"/>
                <w:sz w:val="28"/>
                <w:szCs w:val="28"/>
              </w:rPr>
              <w:t>/</w:t>
            </w:r>
            <w:r w:rsidR="00873A6D" w:rsidRPr="009C4683">
              <w:rPr>
                <w:rFonts w:eastAsia="標楷體"/>
                <w:sz w:val="28"/>
                <w:szCs w:val="28"/>
              </w:rPr>
              <w:t>28</w:t>
            </w:r>
            <w:r w:rsidR="0089258D" w:rsidRPr="009C4683">
              <w:rPr>
                <w:rFonts w:eastAsia="標楷體"/>
                <w:sz w:val="28"/>
                <w:szCs w:val="28"/>
              </w:rPr>
              <w:t>(</w:t>
            </w:r>
            <w:r w:rsidR="0089258D" w:rsidRPr="009C4683">
              <w:rPr>
                <w:rFonts w:eastAsia="標楷體" w:hint="eastAsia"/>
                <w:sz w:val="28"/>
                <w:szCs w:val="28"/>
              </w:rPr>
              <w:t>五</w:t>
            </w:r>
            <w:r w:rsidR="0089258D" w:rsidRPr="009C4683">
              <w:rPr>
                <w:rFonts w:eastAsia="標楷體" w:hint="eastAsia"/>
                <w:sz w:val="28"/>
                <w:szCs w:val="28"/>
              </w:rPr>
              <w:t>)</w:t>
            </w:r>
            <w:r w:rsidR="0089258D" w:rsidRPr="009C4683">
              <w:rPr>
                <w:rFonts w:eastAsia="標楷體" w:hint="eastAsia"/>
                <w:sz w:val="28"/>
                <w:szCs w:val="28"/>
              </w:rPr>
              <w:t>前至共用雲端硬碟</w:t>
            </w:r>
            <w:r w:rsidR="00E23D51">
              <w:rPr>
                <w:rFonts w:eastAsia="標楷體" w:hint="eastAsia"/>
                <w:sz w:val="28"/>
                <w:szCs w:val="28"/>
              </w:rPr>
              <w:t>（</w:t>
            </w:r>
            <w:r w:rsidR="00033FD9" w:rsidRPr="00033FD9">
              <w:rPr>
                <w:rFonts w:eastAsia="標楷體" w:hint="eastAsia"/>
                <w:sz w:val="28"/>
                <w:szCs w:val="28"/>
              </w:rPr>
              <w:t>教務處雲端硬碟→命題通知→</w:t>
            </w:r>
            <w:r w:rsidR="00033FD9" w:rsidRPr="00033FD9">
              <w:rPr>
                <w:rFonts w:eastAsia="標楷體" w:hint="eastAsia"/>
                <w:sz w:val="28"/>
                <w:szCs w:val="28"/>
              </w:rPr>
              <w:t>111</w:t>
            </w:r>
            <w:r w:rsidR="00033FD9" w:rsidRPr="00033FD9">
              <w:rPr>
                <w:rFonts w:eastAsia="標楷體" w:hint="eastAsia"/>
                <w:sz w:val="28"/>
                <w:szCs w:val="28"/>
              </w:rPr>
              <w:t>上段二</w:t>
            </w:r>
            <w:r w:rsidR="00E23D51">
              <w:rPr>
                <w:rFonts w:eastAsia="標楷體" w:hint="eastAsia"/>
                <w:sz w:val="28"/>
                <w:szCs w:val="28"/>
              </w:rPr>
              <w:t>）</w:t>
            </w:r>
            <w:r w:rsidR="0089258D" w:rsidRPr="009C4683">
              <w:rPr>
                <w:rFonts w:eastAsia="標楷體" w:hint="eastAsia"/>
                <w:sz w:val="28"/>
                <w:szCs w:val="28"/>
              </w:rPr>
              <w:t>填寫命題通知</w:t>
            </w:r>
            <w:r w:rsidR="00671338">
              <w:rPr>
                <w:rFonts w:eastAsia="標楷體" w:hint="eastAsia"/>
                <w:sz w:val="28"/>
                <w:szCs w:val="28"/>
              </w:rPr>
              <w:t>，若與預設格式不符應自行修改</w:t>
            </w:r>
            <w:r w:rsidR="0089258D" w:rsidRPr="009C4683">
              <w:rPr>
                <w:rFonts w:eastAsia="標楷體" w:hint="eastAsia"/>
                <w:sz w:val="28"/>
                <w:szCs w:val="28"/>
              </w:rPr>
              <w:t>。</w:t>
            </w:r>
          </w:p>
          <w:p w14:paraId="2E7D9492" w14:textId="48DC92F1" w:rsidR="0043405D" w:rsidRDefault="009D621D" w:rsidP="0089258D">
            <w:pPr>
              <w:pStyle w:val="a8"/>
              <w:numPr>
                <w:ilvl w:val="0"/>
                <w:numId w:val="2"/>
              </w:numPr>
              <w:ind w:leftChars="0"/>
              <w:jc w:val="both"/>
              <w:rPr>
                <w:rFonts w:eastAsia="標楷體"/>
                <w:sz w:val="28"/>
                <w:szCs w:val="28"/>
              </w:rPr>
            </w:pPr>
            <w:r>
              <w:rPr>
                <w:rFonts w:eastAsia="標楷體" w:hint="eastAsia"/>
                <w:sz w:val="28"/>
                <w:szCs w:val="28"/>
              </w:rPr>
              <w:t>各科段考考試時間與題量請參考教學組提供其他學校資料評估是否需要微調</w:t>
            </w:r>
            <w:r w:rsidR="00C94219" w:rsidRPr="00ED69C7">
              <w:rPr>
                <w:rFonts w:eastAsia="標楷體" w:hint="eastAsia"/>
                <w:sz w:val="28"/>
                <w:szCs w:val="28"/>
              </w:rPr>
              <w:t>。</w:t>
            </w:r>
          </w:p>
          <w:p w14:paraId="10EF890C" w14:textId="77777777" w:rsidR="00D6627E" w:rsidRPr="00841FAC" w:rsidRDefault="00D6627E" w:rsidP="00D6627E">
            <w:pPr>
              <w:pStyle w:val="a8"/>
              <w:numPr>
                <w:ilvl w:val="0"/>
                <w:numId w:val="2"/>
              </w:numPr>
              <w:ind w:leftChars="0"/>
              <w:jc w:val="both"/>
              <w:rPr>
                <w:rFonts w:eastAsia="標楷體"/>
                <w:sz w:val="28"/>
                <w:szCs w:val="28"/>
              </w:rPr>
            </w:pPr>
            <w:r>
              <w:rPr>
                <w:rFonts w:eastAsia="標楷體" w:hint="eastAsia"/>
                <w:sz w:val="28"/>
                <w:szCs w:val="28"/>
              </w:rPr>
              <w:t>請參考學生作答狀況，</w:t>
            </w:r>
            <w:r w:rsidRPr="00841FAC">
              <w:rPr>
                <w:rFonts w:eastAsia="標楷體" w:hint="eastAsia"/>
                <w:sz w:val="28"/>
                <w:szCs w:val="28"/>
              </w:rPr>
              <w:t>分析</w:t>
            </w:r>
            <w:r>
              <w:rPr>
                <w:rFonts w:eastAsia="標楷體" w:hint="eastAsia"/>
                <w:sz w:val="28"/>
                <w:szCs w:val="28"/>
              </w:rPr>
              <w:t>第一次段考試題</w:t>
            </w:r>
            <w:r w:rsidRPr="00841FAC">
              <w:rPr>
                <w:rFonts w:eastAsia="標楷體" w:hint="eastAsia"/>
                <w:sz w:val="28"/>
                <w:szCs w:val="28"/>
              </w:rPr>
              <w:t>及檢討</w:t>
            </w:r>
            <w:r>
              <w:rPr>
                <w:rFonts w:eastAsia="標楷體" w:hint="eastAsia"/>
                <w:sz w:val="28"/>
                <w:szCs w:val="28"/>
              </w:rPr>
              <w:t>學生成績表現</w:t>
            </w:r>
            <w:r w:rsidRPr="00841FAC">
              <w:rPr>
                <w:rFonts w:eastAsia="標楷體" w:hint="eastAsia"/>
                <w:sz w:val="28"/>
                <w:szCs w:val="28"/>
              </w:rPr>
              <w:t>。依科內共識完成成績校正。</w:t>
            </w:r>
          </w:p>
          <w:p w14:paraId="502046C5" w14:textId="63D44889" w:rsidR="00D6627E" w:rsidRDefault="00D6627E" w:rsidP="0089258D">
            <w:pPr>
              <w:pStyle w:val="a8"/>
              <w:numPr>
                <w:ilvl w:val="0"/>
                <w:numId w:val="2"/>
              </w:numPr>
              <w:ind w:leftChars="0"/>
              <w:jc w:val="both"/>
              <w:rPr>
                <w:rFonts w:eastAsia="標楷體"/>
                <w:sz w:val="28"/>
                <w:szCs w:val="28"/>
              </w:rPr>
            </w:pPr>
            <w:r>
              <w:rPr>
                <w:rFonts w:eastAsia="標楷體" w:hint="eastAsia"/>
                <w:sz w:val="28"/>
                <w:szCs w:val="28"/>
              </w:rPr>
              <w:t>各科提出提升高分群及減少低分群計畫。</w:t>
            </w:r>
            <w:r>
              <w:rPr>
                <w:rFonts w:eastAsia="標楷體" w:hint="eastAsia"/>
                <w:sz w:val="28"/>
                <w:szCs w:val="28"/>
              </w:rPr>
              <w:t>(</w:t>
            </w:r>
            <w:r>
              <w:rPr>
                <w:rFonts w:eastAsia="標楷體" w:hint="eastAsia"/>
                <w:sz w:val="28"/>
                <w:szCs w:val="28"/>
              </w:rPr>
              <w:t>高手</w:t>
            </w:r>
            <w:r>
              <w:rPr>
                <w:rFonts w:eastAsia="標楷體" w:hint="eastAsia"/>
                <w:sz w:val="28"/>
                <w:szCs w:val="28"/>
              </w:rPr>
              <w:t>15</w:t>
            </w:r>
            <w:r>
              <w:rPr>
                <w:rFonts w:eastAsia="標楷體" w:hint="eastAsia"/>
                <w:sz w:val="28"/>
                <w:szCs w:val="28"/>
              </w:rPr>
              <w:t>級分人數的提升，四科總級分</w:t>
            </w:r>
            <w:r>
              <w:rPr>
                <w:rFonts w:eastAsia="標楷體" w:hint="eastAsia"/>
                <w:sz w:val="28"/>
                <w:szCs w:val="28"/>
              </w:rPr>
              <w:t>56</w:t>
            </w:r>
            <w:r>
              <w:rPr>
                <w:rFonts w:eastAsia="標楷體" w:hint="eastAsia"/>
                <w:sz w:val="28"/>
                <w:szCs w:val="28"/>
              </w:rPr>
              <w:t>級分人數；減少低分群</w:t>
            </w:r>
            <w:r>
              <w:rPr>
                <w:rFonts w:eastAsia="標楷體" w:hint="eastAsia"/>
                <w:sz w:val="28"/>
                <w:szCs w:val="28"/>
              </w:rPr>
              <w:t>8</w:t>
            </w:r>
            <w:r>
              <w:rPr>
                <w:rFonts w:eastAsia="標楷體" w:hint="eastAsia"/>
                <w:sz w:val="28"/>
                <w:szCs w:val="28"/>
              </w:rPr>
              <w:t>級分以下人數之【加</w:t>
            </w:r>
            <w:r>
              <w:rPr>
                <w:rFonts w:eastAsia="標楷體" w:hint="eastAsia"/>
                <w:sz w:val="28"/>
                <w:szCs w:val="28"/>
              </w:rPr>
              <w:t>15</w:t>
            </w:r>
            <w:r>
              <w:rPr>
                <w:rFonts w:eastAsia="標楷體" w:hint="eastAsia"/>
                <w:sz w:val="28"/>
                <w:szCs w:val="28"/>
              </w:rPr>
              <w:t>減</w:t>
            </w:r>
            <w:r>
              <w:rPr>
                <w:rFonts w:eastAsia="標楷體" w:hint="eastAsia"/>
                <w:sz w:val="28"/>
                <w:szCs w:val="28"/>
              </w:rPr>
              <w:t>8</w:t>
            </w:r>
            <w:r>
              <w:rPr>
                <w:rFonts w:eastAsia="標楷體" w:hint="eastAsia"/>
                <w:sz w:val="28"/>
                <w:szCs w:val="28"/>
              </w:rPr>
              <w:t>計畫】</w:t>
            </w:r>
            <w:r>
              <w:rPr>
                <w:rFonts w:eastAsia="標楷體" w:hint="eastAsia"/>
                <w:sz w:val="28"/>
                <w:szCs w:val="28"/>
              </w:rPr>
              <w:t xml:space="preserve"> </w:t>
            </w:r>
          </w:p>
          <w:p w14:paraId="61EF9898" w14:textId="41C60D55" w:rsidR="00D6627E" w:rsidRDefault="00D6627E" w:rsidP="0089258D">
            <w:pPr>
              <w:pStyle w:val="a8"/>
              <w:numPr>
                <w:ilvl w:val="0"/>
                <w:numId w:val="2"/>
              </w:numPr>
              <w:ind w:leftChars="0"/>
              <w:jc w:val="both"/>
              <w:rPr>
                <w:rFonts w:eastAsia="標楷體"/>
                <w:sz w:val="28"/>
                <w:szCs w:val="28"/>
              </w:rPr>
            </w:pPr>
            <w:r>
              <w:rPr>
                <w:rFonts w:eastAsia="標楷體" w:hint="eastAsia"/>
                <w:sz w:val="28"/>
                <w:szCs w:val="28"/>
              </w:rPr>
              <w:t>國文科提出</w:t>
            </w:r>
            <w:r w:rsidR="00F73324">
              <w:rPr>
                <w:rFonts w:eastAsia="標楷體" w:hint="eastAsia"/>
                <w:sz w:val="28"/>
                <w:szCs w:val="28"/>
              </w:rPr>
              <w:t>【</w:t>
            </w:r>
            <w:r>
              <w:rPr>
                <w:rFonts w:eastAsia="標楷體" w:hint="eastAsia"/>
                <w:sz w:val="28"/>
                <w:szCs w:val="28"/>
              </w:rPr>
              <w:t>國文寫作</w:t>
            </w:r>
            <w:r w:rsidR="00F73324">
              <w:rPr>
                <w:rFonts w:eastAsia="標楷體" w:hint="eastAsia"/>
                <w:sz w:val="28"/>
                <w:szCs w:val="28"/>
              </w:rPr>
              <w:t>三年總體計畫】與提供學生【國文寫作技巧】資料。</w:t>
            </w:r>
          </w:p>
          <w:p w14:paraId="3AAC72FA" w14:textId="57510204" w:rsidR="00F73324" w:rsidRDefault="00F73324" w:rsidP="0089258D">
            <w:pPr>
              <w:pStyle w:val="a8"/>
              <w:numPr>
                <w:ilvl w:val="0"/>
                <w:numId w:val="2"/>
              </w:numPr>
              <w:ind w:leftChars="0"/>
              <w:jc w:val="both"/>
              <w:rPr>
                <w:rFonts w:eastAsia="標楷體"/>
                <w:sz w:val="28"/>
                <w:szCs w:val="28"/>
              </w:rPr>
            </w:pPr>
            <w:r>
              <w:rPr>
                <w:rFonts w:eastAsia="標楷體" w:hint="eastAsia"/>
                <w:sz w:val="28"/>
                <w:szCs w:val="28"/>
              </w:rPr>
              <w:t>英文科提出【英文作文及翻譯三年總體計畫】與提供學生【英文作文技巧】資料。</w:t>
            </w:r>
          </w:p>
          <w:p w14:paraId="59C72C51" w14:textId="369FA860" w:rsidR="00F73324" w:rsidRDefault="00F73324" w:rsidP="0089258D">
            <w:pPr>
              <w:pStyle w:val="a8"/>
              <w:numPr>
                <w:ilvl w:val="0"/>
                <w:numId w:val="2"/>
              </w:numPr>
              <w:ind w:leftChars="0"/>
              <w:jc w:val="both"/>
              <w:rPr>
                <w:rFonts w:eastAsia="標楷體"/>
                <w:sz w:val="28"/>
                <w:szCs w:val="28"/>
              </w:rPr>
            </w:pPr>
            <w:r>
              <w:rPr>
                <w:rFonts w:eastAsia="標楷體" w:hint="eastAsia"/>
                <w:sz w:val="28"/>
                <w:szCs w:val="28"/>
              </w:rPr>
              <w:t>補交段一前各科各單週會議紀錄送交教學組。</w:t>
            </w:r>
            <w:r>
              <w:rPr>
                <w:rFonts w:eastAsia="標楷體" w:hint="eastAsia"/>
                <w:sz w:val="28"/>
                <w:szCs w:val="28"/>
              </w:rPr>
              <w:t>(</w:t>
            </w:r>
            <w:r>
              <w:rPr>
                <w:rFonts w:eastAsia="標楷體" w:hint="eastAsia"/>
                <w:sz w:val="28"/>
                <w:szCs w:val="28"/>
              </w:rPr>
              <w:t>連併此次共</w:t>
            </w:r>
            <w:r>
              <w:rPr>
                <w:rFonts w:eastAsia="標楷體" w:hint="eastAsia"/>
                <w:sz w:val="28"/>
                <w:szCs w:val="28"/>
              </w:rPr>
              <w:t>5</w:t>
            </w:r>
            <w:r>
              <w:rPr>
                <w:rFonts w:eastAsia="標楷體" w:hint="eastAsia"/>
                <w:sz w:val="28"/>
                <w:szCs w:val="28"/>
              </w:rPr>
              <w:t>次會議紀錄</w:t>
            </w:r>
            <w:r>
              <w:rPr>
                <w:rFonts w:eastAsia="標楷體" w:hint="eastAsia"/>
                <w:sz w:val="28"/>
                <w:szCs w:val="28"/>
              </w:rPr>
              <w:t>)</w:t>
            </w:r>
          </w:p>
          <w:p w14:paraId="260B3AFA" w14:textId="22D394FA" w:rsidR="00F73324" w:rsidRDefault="00F73324" w:rsidP="0089258D">
            <w:pPr>
              <w:pStyle w:val="a8"/>
              <w:numPr>
                <w:ilvl w:val="0"/>
                <w:numId w:val="2"/>
              </w:numPr>
              <w:ind w:leftChars="0"/>
              <w:jc w:val="both"/>
              <w:rPr>
                <w:rFonts w:eastAsia="標楷體"/>
                <w:sz w:val="28"/>
                <w:szCs w:val="28"/>
              </w:rPr>
            </w:pPr>
            <w:r>
              <w:rPr>
                <w:rFonts w:eastAsia="標楷體" w:hint="eastAsia"/>
                <w:sz w:val="28"/>
                <w:szCs w:val="28"/>
              </w:rPr>
              <w:t>高三易錯題彙整工作分配，並請在</w:t>
            </w:r>
            <w:r w:rsidR="0056237C">
              <w:rPr>
                <w:rFonts w:eastAsia="標楷體" w:hint="eastAsia"/>
                <w:sz w:val="28"/>
                <w:szCs w:val="28"/>
              </w:rPr>
              <w:t>六模過後統一印製給學生。</w:t>
            </w:r>
          </w:p>
          <w:p w14:paraId="05F3BD40" w14:textId="494FB749" w:rsidR="0043405D" w:rsidRPr="00401A52" w:rsidRDefault="009A3CE1" w:rsidP="00ED69C7">
            <w:pPr>
              <w:pStyle w:val="a8"/>
              <w:numPr>
                <w:ilvl w:val="0"/>
                <w:numId w:val="2"/>
              </w:numPr>
              <w:ind w:leftChars="0"/>
              <w:jc w:val="both"/>
              <w:rPr>
                <w:rFonts w:eastAsia="標楷體"/>
                <w:sz w:val="28"/>
                <w:szCs w:val="28"/>
              </w:rPr>
            </w:pPr>
            <w:r>
              <w:rPr>
                <w:rFonts w:eastAsia="標楷體" w:hint="eastAsia"/>
                <w:sz w:val="28"/>
                <w:szCs w:val="28"/>
              </w:rPr>
              <w:t>請老師了解教育部數位學習平台資源，規劃如何操作及運用於學生的學習輔助，包含教育部因材網、均一、學習吧。</w:t>
            </w:r>
          </w:p>
        </w:tc>
      </w:tr>
    </w:tbl>
    <w:p w14:paraId="10AAF980" w14:textId="77777777" w:rsidR="005E13AE" w:rsidRDefault="005E13AE">
      <w:r>
        <w:br w:type="page"/>
      </w:r>
    </w:p>
    <w:tbl>
      <w:tblPr>
        <w:tblStyle w:val="a3"/>
        <w:tblW w:w="10485" w:type="dxa"/>
        <w:tblLook w:val="04A0" w:firstRow="1" w:lastRow="0" w:firstColumn="1" w:lastColumn="0" w:noHBand="0" w:noVBand="1"/>
      </w:tblPr>
      <w:tblGrid>
        <w:gridCol w:w="2621"/>
        <w:gridCol w:w="2621"/>
        <w:gridCol w:w="2621"/>
        <w:gridCol w:w="2622"/>
      </w:tblGrid>
      <w:tr w:rsidR="0090185F" w:rsidRPr="00677664" w14:paraId="3F4F9556" w14:textId="77777777" w:rsidTr="00F15F98">
        <w:tc>
          <w:tcPr>
            <w:tcW w:w="10485" w:type="dxa"/>
            <w:gridSpan w:val="4"/>
          </w:tcPr>
          <w:p w14:paraId="6DB83965" w14:textId="38C8F6A5" w:rsidR="003201B6" w:rsidRDefault="0090185F" w:rsidP="00144DBA">
            <w:pPr>
              <w:jc w:val="both"/>
              <w:rPr>
                <w:rFonts w:ascii="標楷體" w:eastAsia="標楷體" w:hAnsi="標楷體"/>
                <w:sz w:val="28"/>
                <w:szCs w:val="28"/>
              </w:rPr>
            </w:pPr>
            <w:r w:rsidRPr="00677664">
              <w:rPr>
                <w:rFonts w:ascii="標楷體" w:eastAsia="標楷體" w:hAnsi="標楷體" w:hint="eastAsia"/>
                <w:sz w:val="28"/>
                <w:szCs w:val="28"/>
              </w:rPr>
              <w:lastRenderedPageBreak/>
              <w:t>決議事項：</w:t>
            </w:r>
          </w:p>
          <w:p w14:paraId="62280EA9" w14:textId="64D699B4" w:rsidR="000A32C0" w:rsidRDefault="0025354B" w:rsidP="000A32C0">
            <w:pPr>
              <w:pStyle w:val="a8"/>
              <w:numPr>
                <w:ilvl w:val="0"/>
                <w:numId w:val="4"/>
              </w:numPr>
              <w:ind w:leftChars="0"/>
              <w:jc w:val="both"/>
              <w:rPr>
                <w:rFonts w:ascii="標楷體" w:eastAsia="標楷體" w:hAnsi="標楷體"/>
                <w:sz w:val="28"/>
                <w:szCs w:val="28"/>
              </w:rPr>
            </w:pPr>
            <w:r>
              <w:rPr>
                <w:rFonts w:ascii="標楷體" w:eastAsia="標楷體" w:hAnsi="標楷體" w:hint="eastAsia"/>
                <w:sz w:val="28"/>
                <w:szCs w:val="28"/>
              </w:rPr>
              <w:t>各年段授課進度規劃</w:t>
            </w:r>
          </w:p>
          <w:tbl>
            <w:tblPr>
              <w:tblStyle w:val="a3"/>
              <w:tblpPr w:leftFromText="180" w:rightFromText="180" w:vertAnchor="text" w:horzAnchor="margin" w:tblpXSpec="center" w:tblpY="16"/>
              <w:tblW w:w="0" w:type="auto"/>
              <w:tblLook w:val="04A0" w:firstRow="1" w:lastRow="0" w:firstColumn="1" w:lastColumn="0" w:noHBand="0" w:noVBand="1"/>
            </w:tblPr>
            <w:tblGrid>
              <w:gridCol w:w="795"/>
              <w:gridCol w:w="1358"/>
              <w:gridCol w:w="2934"/>
              <w:gridCol w:w="2720"/>
              <w:gridCol w:w="2402"/>
            </w:tblGrid>
            <w:tr w:rsidR="000A32C0" w:rsidRPr="008A5E8F" w14:paraId="2AA64200" w14:textId="77777777" w:rsidTr="000A32C0">
              <w:trPr>
                <w:trHeight w:val="272"/>
              </w:trPr>
              <w:tc>
                <w:tcPr>
                  <w:tcW w:w="10209" w:type="dxa"/>
                  <w:gridSpan w:val="5"/>
                  <w:tcBorders>
                    <w:top w:val="single" w:sz="24" w:space="0" w:color="auto"/>
                    <w:left w:val="single" w:sz="24" w:space="0" w:color="auto"/>
                    <w:bottom w:val="single" w:sz="24" w:space="0" w:color="auto"/>
                    <w:right w:val="single" w:sz="24" w:space="0" w:color="auto"/>
                  </w:tcBorders>
                </w:tcPr>
                <w:p w14:paraId="48BD8BBA" w14:textId="139AE7B7" w:rsidR="000A32C0" w:rsidRPr="008A5E8F" w:rsidRDefault="000A32C0" w:rsidP="000A32C0">
                  <w:pPr>
                    <w:spacing w:line="240" w:lineRule="exact"/>
                    <w:jc w:val="center"/>
                    <w:rPr>
                      <w:rFonts w:asciiTheme="majorEastAsia" w:eastAsiaTheme="majorEastAsia" w:hAnsiTheme="majorEastAsia"/>
                    </w:rPr>
                  </w:pPr>
                  <w:r w:rsidRPr="008A5E8F">
                    <w:rPr>
                      <w:rFonts w:ascii="標楷體" w:eastAsia="標楷體" w:hAnsi="標楷體" w:hint="eastAsia"/>
                      <w:b/>
                    </w:rPr>
                    <w:t>高中第二次週考範圍</w:t>
                  </w:r>
                </w:p>
              </w:tc>
            </w:tr>
            <w:tr w:rsidR="000A32C0" w:rsidRPr="008A5E8F" w14:paraId="68D0EE45" w14:textId="77777777" w:rsidTr="000A32C0">
              <w:trPr>
                <w:trHeight w:val="400"/>
              </w:trPr>
              <w:tc>
                <w:tcPr>
                  <w:tcW w:w="795" w:type="dxa"/>
                  <w:tcBorders>
                    <w:top w:val="single" w:sz="24" w:space="0" w:color="auto"/>
                    <w:left w:val="single" w:sz="24" w:space="0" w:color="auto"/>
                    <w:bottom w:val="single" w:sz="24" w:space="0" w:color="auto"/>
                    <w:right w:val="single" w:sz="24" w:space="0" w:color="auto"/>
                    <w:tl2br w:val="single" w:sz="2" w:space="0" w:color="auto"/>
                  </w:tcBorders>
                </w:tcPr>
                <w:p w14:paraId="473ED543" w14:textId="77777777" w:rsidR="000A32C0" w:rsidRPr="008A5E8F" w:rsidRDefault="000A32C0" w:rsidP="000A32C0">
                  <w:pPr>
                    <w:spacing w:line="240" w:lineRule="exact"/>
                    <w:rPr>
                      <w:rFonts w:ascii="標楷體" w:eastAsia="標楷體" w:hAnsi="標楷體"/>
                      <w:b/>
                    </w:rPr>
                  </w:pPr>
                </w:p>
              </w:tc>
              <w:tc>
                <w:tcPr>
                  <w:tcW w:w="1358" w:type="dxa"/>
                  <w:tcBorders>
                    <w:top w:val="single" w:sz="24" w:space="0" w:color="auto"/>
                    <w:left w:val="single" w:sz="24" w:space="0" w:color="auto"/>
                    <w:bottom w:val="single" w:sz="24" w:space="0" w:color="auto"/>
                    <w:right w:val="single" w:sz="24" w:space="0" w:color="auto"/>
                  </w:tcBorders>
                </w:tcPr>
                <w:p w14:paraId="50884E52" w14:textId="77777777" w:rsidR="000A32C0" w:rsidRPr="008A5E8F" w:rsidRDefault="000A32C0" w:rsidP="000A32C0">
                  <w:pPr>
                    <w:spacing w:line="240" w:lineRule="exact"/>
                    <w:rPr>
                      <w:rFonts w:ascii="標楷體" w:eastAsia="標楷體" w:hAnsi="標楷體"/>
                      <w:b/>
                    </w:rPr>
                  </w:pPr>
                  <w:r w:rsidRPr="008A5E8F">
                    <w:rPr>
                      <w:rFonts w:ascii="標楷體" w:eastAsia="標楷體" w:hAnsi="標楷體" w:hint="eastAsia"/>
                      <w:b/>
                    </w:rPr>
                    <w:t>考試時間</w:t>
                  </w:r>
                </w:p>
              </w:tc>
              <w:tc>
                <w:tcPr>
                  <w:tcW w:w="2934" w:type="dxa"/>
                  <w:tcBorders>
                    <w:top w:val="single" w:sz="24" w:space="0" w:color="auto"/>
                    <w:left w:val="single" w:sz="24" w:space="0" w:color="auto"/>
                    <w:bottom w:val="single" w:sz="24" w:space="0" w:color="auto"/>
                    <w:right w:val="single" w:sz="24" w:space="0" w:color="auto"/>
                  </w:tcBorders>
                </w:tcPr>
                <w:p w14:paraId="1831779C" w14:textId="77777777" w:rsidR="000A32C0" w:rsidRPr="008A5E8F" w:rsidRDefault="000A32C0" w:rsidP="000A32C0">
                  <w:pPr>
                    <w:spacing w:line="240" w:lineRule="exact"/>
                    <w:rPr>
                      <w:rFonts w:ascii="標楷體" w:eastAsia="標楷體" w:hAnsi="標楷體"/>
                      <w:b/>
                    </w:rPr>
                  </w:pPr>
                  <w:r w:rsidRPr="008A5E8F">
                    <w:rPr>
                      <w:rFonts w:ascii="標楷體" w:eastAsia="標楷體" w:hAnsi="標楷體" w:hint="eastAsia"/>
                      <w:b/>
                    </w:rPr>
                    <w:t>課內</w:t>
                  </w:r>
                </w:p>
              </w:tc>
              <w:tc>
                <w:tcPr>
                  <w:tcW w:w="2720" w:type="dxa"/>
                  <w:tcBorders>
                    <w:top w:val="single" w:sz="24" w:space="0" w:color="auto"/>
                    <w:left w:val="single" w:sz="24" w:space="0" w:color="auto"/>
                    <w:bottom w:val="single" w:sz="24" w:space="0" w:color="auto"/>
                    <w:right w:val="single" w:sz="24" w:space="0" w:color="auto"/>
                  </w:tcBorders>
                </w:tcPr>
                <w:p w14:paraId="3CC64AA7" w14:textId="77777777" w:rsidR="000A32C0" w:rsidRPr="008A5E8F" w:rsidRDefault="000A32C0" w:rsidP="000A32C0">
                  <w:pPr>
                    <w:spacing w:line="240" w:lineRule="exact"/>
                    <w:rPr>
                      <w:rFonts w:ascii="Calibri" w:hAnsi="Calibri"/>
                      <w:bCs/>
                    </w:rPr>
                  </w:pPr>
                  <w:r w:rsidRPr="008A5E8F">
                    <w:rPr>
                      <w:rFonts w:ascii="標楷體" w:eastAsia="標楷體" w:hAnsi="標楷體" w:hint="eastAsia"/>
                      <w:b/>
                    </w:rPr>
                    <w:t>自學課/搶救國文大作戰</w:t>
                  </w:r>
                </w:p>
              </w:tc>
              <w:tc>
                <w:tcPr>
                  <w:tcW w:w="2402" w:type="dxa"/>
                  <w:tcBorders>
                    <w:top w:val="single" w:sz="24" w:space="0" w:color="auto"/>
                    <w:left w:val="single" w:sz="24" w:space="0" w:color="auto"/>
                    <w:bottom w:val="single" w:sz="24" w:space="0" w:color="auto"/>
                    <w:right w:val="single" w:sz="24" w:space="0" w:color="auto"/>
                  </w:tcBorders>
                </w:tcPr>
                <w:p w14:paraId="1E2ABE3D" w14:textId="77777777" w:rsidR="000A32C0" w:rsidRPr="008A5E8F" w:rsidRDefault="000A32C0" w:rsidP="000A32C0">
                  <w:pPr>
                    <w:spacing w:line="240" w:lineRule="exact"/>
                    <w:rPr>
                      <w:rFonts w:ascii="標楷體" w:eastAsia="標楷體" w:hAnsi="標楷體"/>
                      <w:b/>
                      <w:bCs/>
                    </w:rPr>
                  </w:pPr>
                  <w:r w:rsidRPr="008A5E8F">
                    <w:rPr>
                      <w:rFonts w:ascii="標楷體" w:eastAsia="標楷體" w:hAnsi="標楷體" w:hint="eastAsia"/>
                      <w:b/>
                      <w:bCs/>
                    </w:rPr>
                    <w:t>古文觀止</w:t>
                  </w:r>
                </w:p>
              </w:tc>
            </w:tr>
            <w:tr w:rsidR="000A32C0" w:rsidRPr="008A5E8F" w14:paraId="656D37BF" w14:textId="77777777" w:rsidTr="000A32C0">
              <w:trPr>
                <w:trHeight w:val="480"/>
              </w:trPr>
              <w:tc>
                <w:tcPr>
                  <w:tcW w:w="795" w:type="dxa"/>
                  <w:tcBorders>
                    <w:top w:val="single" w:sz="24" w:space="0" w:color="auto"/>
                    <w:left w:val="single" w:sz="24" w:space="0" w:color="auto"/>
                    <w:bottom w:val="single" w:sz="4" w:space="0" w:color="auto"/>
                    <w:right w:val="single" w:sz="24" w:space="0" w:color="auto"/>
                  </w:tcBorders>
                </w:tcPr>
                <w:p w14:paraId="3251AB2D" w14:textId="77777777" w:rsidR="000A32C0" w:rsidRPr="008A5E8F" w:rsidRDefault="000A32C0" w:rsidP="000A32C0">
                  <w:pPr>
                    <w:spacing w:line="240" w:lineRule="exact"/>
                    <w:rPr>
                      <w:rFonts w:ascii="標楷體" w:eastAsia="標楷體" w:hAnsi="標楷體"/>
                      <w:b/>
                    </w:rPr>
                  </w:pPr>
                  <w:r w:rsidRPr="008A5E8F">
                    <w:rPr>
                      <w:rFonts w:ascii="標楷體" w:eastAsia="標楷體" w:hAnsi="標楷體" w:hint="eastAsia"/>
                      <w:b/>
                    </w:rPr>
                    <w:t>一年級</w:t>
                  </w:r>
                </w:p>
              </w:tc>
              <w:tc>
                <w:tcPr>
                  <w:tcW w:w="1358" w:type="dxa"/>
                  <w:tcBorders>
                    <w:top w:val="single" w:sz="24" w:space="0" w:color="auto"/>
                    <w:left w:val="single" w:sz="24" w:space="0" w:color="auto"/>
                    <w:bottom w:val="single" w:sz="4" w:space="0" w:color="auto"/>
                    <w:right w:val="single" w:sz="24" w:space="0" w:color="auto"/>
                  </w:tcBorders>
                </w:tcPr>
                <w:p w14:paraId="0220BC96" w14:textId="77777777" w:rsidR="000A32C0" w:rsidRPr="008A5E8F" w:rsidRDefault="000A32C0" w:rsidP="000A32C0">
                  <w:pPr>
                    <w:spacing w:line="240" w:lineRule="exact"/>
                    <w:rPr>
                      <w:rFonts w:ascii="標楷體" w:eastAsia="標楷體" w:hAnsi="標楷體"/>
                      <w:b/>
                    </w:rPr>
                  </w:pPr>
                  <w:r w:rsidRPr="008A5E8F">
                    <w:rPr>
                      <w:rFonts w:ascii="標楷體" w:eastAsia="標楷體" w:hAnsi="標楷體" w:hint="eastAsia"/>
                      <w:b/>
                    </w:rPr>
                    <w:t>1</w:t>
                  </w:r>
                  <w:r w:rsidRPr="008A5E8F">
                    <w:rPr>
                      <w:rFonts w:ascii="標楷體" w:eastAsia="標楷體" w:hAnsi="標楷體"/>
                      <w:b/>
                    </w:rPr>
                    <w:t>1/1</w:t>
                  </w:r>
                  <w:r>
                    <w:rPr>
                      <w:rFonts w:ascii="標楷體" w:eastAsia="標楷體" w:hAnsi="標楷體" w:hint="eastAsia"/>
                      <w:b/>
                    </w:rPr>
                    <w:t>5</w:t>
                  </w:r>
                  <w:r w:rsidRPr="008A5E8F">
                    <w:rPr>
                      <w:rFonts w:ascii="標楷體" w:eastAsia="標楷體" w:hAnsi="標楷體" w:hint="eastAsia"/>
                      <w:b/>
                    </w:rPr>
                    <w:t>（</w:t>
                  </w:r>
                  <w:r>
                    <w:rPr>
                      <w:rFonts w:ascii="標楷體" w:eastAsia="標楷體" w:hAnsi="標楷體" w:hint="eastAsia"/>
                      <w:b/>
                    </w:rPr>
                    <w:t>二</w:t>
                  </w:r>
                  <w:r w:rsidRPr="008A5E8F">
                    <w:rPr>
                      <w:rFonts w:ascii="標楷體" w:eastAsia="標楷體" w:hAnsi="標楷體" w:hint="eastAsia"/>
                      <w:b/>
                    </w:rPr>
                    <w:t>）</w:t>
                  </w:r>
                </w:p>
              </w:tc>
              <w:tc>
                <w:tcPr>
                  <w:tcW w:w="2934" w:type="dxa"/>
                  <w:tcBorders>
                    <w:top w:val="single" w:sz="24" w:space="0" w:color="auto"/>
                    <w:left w:val="single" w:sz="24" w:space="0" w:color="auto"/>
                    <w:bottom w:val="single" w:sz="4" w:space="0" w:color="auto"/>
                    <w:right w:val="single" w:sz="24" w:space="0" w:color="auto"/>
                  </w:tcBorders>
                </w:tcPr>
                <w:p w14:paraId="3CEF74CC" w14:textId="77777777" w:rsidR="000A32C0" w:rsidRPr="008A5E8F" w:rsidRDefault="000A32C0" w:rsidP="000A32C0">
                  <w:pPr>
                    <w:spacing w:line="240" w:lineRule="exact"/>
                    <w:rPr>
                      <w:rFonts w:ascii="標楷體" w:eastAsia="標楷體" w:hAnsi="標楷體"/>
                    </w:rPr>
                  </w:pPr>
                  <w:r w:rsidRPr="008A5E8F">
                    <w:rPr>
                      <w:rFonts w:asciiTheme="minorEastAsia" w:hAnsiTheme="minorEastAsia" w:hint="eastAsia"/>
                    </w:rPr>
                    <w:t>B1L</w:t>
                  </w:r>
                  <w:r w:rsidRPr="008A5E8F">
                    <w:rPr>
                      <w:rFonts w:asciiTheme="minorEastAsia" w:hAnsiTheme="minorEastAsia"/>
                    </w:rPr>
                    <w:t>8</w:t>
                  </w:r>
                  <w:r w:rsidRPr="008A5E8F">
                    <w:rPr>
                      <w:rFonts w:asciiTheme="minorEastAsia" w:hAnsiTheme="minorEastAsia" w:hint="eastAsia"/>
                    </w:rPr>
                    <w:t>桃</w:t>
                  </w:r>
                  <w:r w:rsidRPr="008A5E8F">
                    <w:rPr>
                      <w:rFonts w:asciiTheme="minorEastAsia" w:hAnsiTheme="minorEastAsia"/>
                    </w:rPr>
                    <w:t>花</w:t>
                  </w:r>
                  <w:r w:rsidRPr="008A5E8F">
                    <w:rPr>
                      <w:rFonts w:asciiTheme="minorEastAsia" w:hAnsiTheme="minorEastAsia" w:hint="eastAsia"/>
                    </w:rPr>
                    <w:t>源</w:t>
                  </w:r>
                  <w:r w:rsidRPr="008A5E8F">
                    <w:rPr>
                      <w:rFonts w:asciiTheme="minorEastAsia" w:hAnsiTheme="minorEastAsia"/>
                    </w:rPr>
                    <w:t>記</w:t>
                  </w:r>
                  <w:r w:rsidRPr="008A5E8F">
                    <w:rPr>
                      <w:rFonts w:asciiTheme="minorEastAsia" w:hAnsiTheme="minorEastAsia" w:hint="eastAsia"/>
                    </w:rPr>
                    <w:t>L</w:t>
                  </w:r>
                  <w:r w:rsidRPr="008A5E8F">
                    <w:rPr>
                      <w:rFonts w:asciiTheme="minorEastAsia" w:hAnsiTheme="minorEastAsia"/>
                    </w:rPr>
                    <w:t>9</w:t>
                  </w:r>
                  <w:r w:rsidRPr="008A5E8F">
                    <w:rPr>
                      <w:rFonts w:asciiTheme="minorEastAsia" w:hAnsiTheme="minorEastAsia" w:hint="eastAsia"/>
                    </w:rPr>
                    <w:t>髻</w:t>
                  </w:r>
                </w:p>
              </w:tc>
              <w:tc>
                <w:tcPr>
                  <w:tcW w:w="2720" w:type="dxa"/>
                  <w:tcBorders>
                    <w:top w:val="single" w:sz="24" w:space="0" w:color="auto"/>
                    <w:left w:val="single" w:sz="24" w:space="0" w:color="auto"/>
                    <w:bottom w:val="single" w:sz="4" w:space="0" w:color="auto"/>
                    <w:right w:val="single" w:sz="24" w:space="0" w:color="auto"/>
                  </w:tcBorders>
                </w:tcPr>
                <w:p w14:paraId="496099B1" w14:textId="77777777" w:rsidR="000A32C0" w:rsidRPr="008A5E8F" w:rsidRDefault="000A32C0" w:rsidP="000A32C0">
                  <w:pPr>
                    <w:spacing w:line="240" w:lineRule="exact"/>
                    <w:rPr>
                      <w:rFonts w:asciiTheme="majorEastAsia" w:eastAsiaTheme="majorEastAsia" w:hAnsiTheme="majorEastAsia"/>
                      <w:bCs/>
                    </w:rPr>
                  </w:pPr>
                  <w:r w:rsidRPr="008A5E8F">
                    <w:rPr>
                      <w:rFonts w:asciiTheme="majorEastAsia" w:eastAsiaTheme="majorEastAsia" w:hAnsiTheme="majorEastAsia" w:hint="eastAsia"/>
                    </w:rPr>
                    <w:t>B1L</w:t>
                  </w:r>
                  <w:r w:rsidRPr="008A5E8F">
                    <w:rPr>
                      <w:rFonts w:asciiTheme="majorEastAsia" w:eastAsiaTheme="majorEastAsia" w:hAnsiTheme="majorEastAsia"/>
                    </w:rPr>
                    <w:t>5</w:t>
                  </w:r>
                  <w:r w:rsidRPr="008A5E8F">
                    <w:rPr>
                      <w:rFonts w:asciiTheme="majorEastAsia" w:eastAsiaTheme="majorEastAsia" w:hAnsiTheme="majorEastAsia" w:hint="eastAsia"/>
                    </w:rPr>
                    <w:t>驚</w:t>
                  </w:r>
                  <w:r w:rsidRPr="008A5E8F">
                    <w:rPr>
                      <w:rFonts w:asciiTheme="majorEastAsia" w:eastAsiaTheme="majorEastAsia" w:hAnsiTheme="majorEastAsia"/>
                    </w:rPr>
                    <w:t>情</w:t>
                  </w:r>
                  <w:r w:rsidRPr="008A5E8F">
                    <w:rPr>
                      <w:rFonts w:asciiTheme="majorEastAsia" w:eastAsiaTheme="majorEastAsia" w:hAnsiTheme="majorEastAsia" w:hint="eastAsia"/>
                    </w:rPr>
                    <w:t>（自學）</w:t>
                  </w:r>
                </w:p>
              </w:tc>
              <w:tc>
                <w:tcPr>
                  <w:tcW w:w="2402" w:type="dxa"/>
                  <w:tcBorders>
                    <w:top w:val="single" w:sz="24" w:space="0" w:color="auto"/>
                    <w:left w:val="single" w:sz="24" w:space="0" w:color="auto"/>
                    <w:bottom w:val="single" w:sz="4" w:space="0" w:color="auto"/>
                    <w:right w:val="single" w:sz="24" w:space="0" w:color="auto"/>
                  </w:tcBorders>
                </w:tcPr>
                <w:p w14:paraId="19F4F524" w14:textId="77777777" w:rsidR="000A32C0" w:rsidRPr="008A5E8F" w:rsidRDefault="000A32C0" w:rsidP="000A32C0">
                  <w:pPr>
                    <w:spacing w:line="240" w:lineRule="exact"/>
                    <w:rPr>
                      <w:rFonts w:ascii="Calibri" w:hAnsi="Calibri"/>
                      <w:bCs/>
                    </w:rPr>
                  </w:pPr>
                  <w:r w:rsidRPr="008A5E8F">
                    <w:rPr>
                      <w:rFonts w:ascii="Calibri" w:hAnsi="Calibri"/>
                      <w:bCs/>
                    </w:rPr>
                    <w:t>7</w:t>
                  </w:r>
                  <w:r w:rsidRPr="008A5E8F">
                    <w:rPr>
                      <w:rFonts w:ascii="Calibri" w:hAnsi="Calibri" w:hint="eastAsia"/>
                      <w:bCs/>
                    </w:rPr>
                    <w:t>-12</w:t>
                  </w:r>
                  <w:r w:rsidRPr="008A5E8F">
                    <w:rPr>
                      <w:rFonts w:ascii="Calibri" w:hAnsi="Calibri" w:hint="eastAsia"/>
                      <w:bCs/>
                    </w:rPr>
                    <w:t>篇</w:t>
                  </w:r>
                  <w:r w:rsidRPr="008A5E8F">
                    <w:rPr>
                      <w:rFonts w:ascii="標楷體" w:eastAsia="標楷體" w:hAnsi="標楷體" w:hint="eastAsia"/>
                      <w:bCs/>
                    </w:rPr>
                    <w:t>（考5題單選）</w:t>
                  </w:r>
                </w:p>
              </w:tc>
            </w:tr>
            <w:tr w:rsidR="000A32C0" w:rsidRPr="008A5E8F" w14:paraId="77060A28" w14:textId="77777777" w:rsidTr="000A32C0">
              <w:trPr>
                <w:trHeight w:val="420"/>
              </w:trPr>
              <w:tc>
                <w:tcPr>
                  <w:tcW w:w="795" w:type="dxa"/>
                  <w:tcBorders>
                    <w:top w:val="single" w:sz="4" w:space="0" w:color="auto"/>
                    <w:left w:val="single" w:sz="24" w:space="0" w:color="auto"/>
                    <w:bottom w:val="single" w:sz="2" w:space="0" w:color="auto"/>
                    <w:right w:val="single" w:sz="24" w:space="0" w:color="auto"/>
                  </w:tcBorders>
                </w:tcPr>
                <w:p w14:paraId="2A009A24" w14:textId="77777777" w:rsidR="000A32C0" w:rsidRPr="008A5E8F" w:rsidRDefault="000A32C0" w:rsidP="000A32C0">
                  <w:pPr>
                    <w:spacing w:line="240" w:lineRule="exact"/>
                    <w:rPr>
                      <w:rFonts w:ascii="標楷體" w:eastAsia="標楷體" w:hAnsi="標楷體"/>
                      <w:b/>
                    </w:rPr>
                  </w:pPr>
                  <w:r w:rsidRPr="008A5E8F">
                    <w:rPr>
                      <w:rFonts w:ascii="標楷體" w:eastAsia="標楷體" w:hAnsi="標楷體" w:hint="eastAsia"/>
                      <w:b/>
                    </w:rPr>
                    <w:t>二年級</w:t>
                  </w:r>
                </w:p>
              </w:tc>
              <w:tc>
                <w:tcPr>
                  <w:tcW w:w="1358" w:type="dxa"/>
                  <w:tcBorders>
                    <w:top w:val="single" w:sz="4" w:space="0" w:color="auto"/>
                    <w:left w:val="single" w:sz="24" w:space="0" w:color="auto"/>
                    <w:bottom w:val="single" w:sz="2" w:space="0" w:color="auto"/>
                    <w:right w:val="single" w:sz="24" w:space="0" w:color="auto"/>
                  </w:tcBorders>
                </w:tcPr>
                <w:p w14:paraId="7426254D" w14:textId="77777777" w:rsidR="000A32C0" w:rsidRPr="008A5E8F" w:rsidRDefault="000A32C0" w:rsidP="000A32C0">
                  <w:pPr>
                    <w:spacing w:line="240" w:lineRule="exact"/>
                    <w:rPr>
                      <w:rFonts w:ascii="標楷體" w:eastAsia="標楷體" w:hAnsi="標楷體"/>
                      <w:b/>
                    </w:rPr>
                  </w:pPr>
                  <w:r w:rsidRPr="008A5E8F">
                    <w:rPr>
                      <w:rFonts w:ascii="標楷體" w:eastAsia="標楷體" w:hAnsi="標楷體" w:hint="eastAsia"/>
                      <w:b/>
                    </w:rPr>
                    <w:t>11/1</w:t>
                  </w:r>
                  <w:r>
                    <w:rPr>
                      <w:rFonts w:ascii="標楷體" w:eastAsia="標楷體" w:hAnsi="標楷體" w:hint="eastAsia"/>
                      <w:b/>
                    </w:rPr>
                    <w:t>5</w:t>
                  </w:r>
                  <w:r w:rsidRPr="008A5E8F">
                    <w:rPr>
                      <w:rFonts w:ascii="標楷體" w:eastAsia="標楷體" w:hAnsi="標楷體" w:hint="eastAsia"/>
                      <w:b/>
                    </w:rPr>
                    <w:t>（二）</w:t>
                  </w:r>
                </w:p>
              </w:tc>
              <w:tc>
                <w:tcPr>
                  <w:tcW w:w="2934" w:type="dxa"/>
                  <w:tcBorders>
                    <w:top w:val="single" w:sz="4" w:space="0" w:color="auto"/>
                    <w:left w:val="single" w:sz="24" w:space="0" w:color="auto"/>
                    <w:bottom w:val="single" w:sz="2" w:space="0" w:color="auto"/>
                    <w:right w:val="single" w:sz="24" w:space="0" w:color="auto"/>
                  </w:tcBorders>
                </w:tcPr>
                <w:p w14:paraId="7671ED16" w14:textId="77777777" w:rsidR="000A32C0" w:rsidRPr="00D84B27" w:rsidRDefault="000A32C0" w:rsidP="000A32C0">
                  <w:pPr>
                    <w:spacing w:line="240" w:lineRule="exact"/>
                    <w:rPr>
                      <w:rFonts w:asciiTheme="minorEastAsia" w:hAnsiTheme="minorEastAsia"/>
                      <w:b/>
                    </w:rPr>
                  </w:pPr>
                  <w:r w:rsidRPr="00D84B27">
                    <w:rPr>
                      <w:rFonts w:asciiTheme="minorEastAsia" w:hAnsiTheme="minorEastAsia" w:hint="eastAsia"/>
                    </w:rPr>
                    <w:t>B4</w:t>
                  </w:r>
                  <w:r w:rsidRPr="00D84B27">
                    <w:rPr>
                      <w:rFonts w:asciiTheme="minorEastAsia" w:hAnsiTheme="minorEastAsia" w:cs="Arial" w:hint="eastAsia"/>
                    </w:rPr>
                    <w:t xml:space="preserve"> L</w:t>
                  </w:r>
                  <w:r w:rsidRPr="00D84B27">
                    <w:rPr>
                      <w:rFonts w:asciiTheme="minorEastAsia" w:hAnsiTheme="minorEastAsia" w:cs="Arial"/>
                    </w:rPr>
                    <w:t>4</w:t>
                  </w:r>
                  <w:r w:rsidRPr="00D84B27">
                    <w:rPr>
                      <w:rFonts w:asciiTheme="minorEastAsia" w:hAnsiTheme="minorEastAsia" w:cs="Arial" w:hint="eastAsia"/>
                    </w:rPr>
                    <w:t>大</w:t>
                  </w:r>
                  <w:r w:rsidRPr="00D84B27">
                    <w:rPr>
                      <w:rFonts w:asciiTheme="minorEastAsia" w:hAnsiTheme="minorEastAsia" w:cs="Arial"/>
                    </w:rPr>
                    <w:t>同與小康</w:t>
                  </w:r>
                  <w:r w:rsidRPr="00D84B27">
                    <w:rPr>
                      <w:rFonts w:asciiTheme="minorEastAsia" w:hAnsiTheme="minorEastAsia" w:cs="Arial" w:hint="eastAsia"/>
                    </w:rPr>
                    <w:t xml:space="preserve"> L</w:t>
                  </w:r>
                  <w:r w:rsidRPr="00D84B27">
                    <w:rPr>
                      <w:rFonts w:asciiTheme="minorEastAsia" w:hAnsiTheme="minorEastAsia" w:cs="Arial"/>
                    </w:rPr>
                    <w:t>5</w:t>
                  </w:r>
                  <w:r w:rsidRPr="00D84B27">
                    <w:rPr>
                      <w:rFonts w:asciiTheme="minorEastAsia" w:hAnsiTheme="minorEastAsia" w:cs="Arial" w:hint="eastAsia"/>
                    </w:rPr>
                    <w:t>詞</w:t>
                  </w:r>
                  <w:r w:rsidRPr="00D84B27">
                    <w:rPr>
                      <w:rFonts w:asciiTheme="minorEastAsia" w:hAnsiTheme="minorEastAsia" w:cs="Arial"/>
                    </w:rPr>
                    <w:t>選（浪淘沙</w:t>
                  </w:r>
                  <w:r w:rsidRPr="00D84B27">
                    <w:rPr>
                      <w:rFonts w:asciiTheme="minorEastAsia" w:hAnsiTheme="minorEastAsia" w:cs="Arial" w:hint="eastAsia"/>
                    </w:rPr>
                    <w:t>/破</w:t>
                  </w:r>
                  <w:r w:rsidRPr="00D84B27">
                    <w:rPr>
                      <w:rFonts w:asciiTheme="minorEastAsia" w:hAnsiTheme="minorEastAsia" w:cs="Arial"/>
                    </w:rPr>
                    <w:t>陣</w:t>
                  </w:r>
                  <w:r w:rsidRPr="00D84B27">
                    <w:rPr>
                      <w:rFonts w:asciiTheme="minorEastAsia" w:hAnsiTheme="minorEastAsia" w:cs="Arial" w:hint="eastAsia"/>
                    </w:rPr>
                    <w:t>子</w:t>
                  </w:r>
                  <w:r w:rsidRPr="00D84B27">
                    <w:rPr>
                      <w:rFonts w:asciiTheme="minorEastAsia" w:hAnsiTheme="minorEastAsia" w:cs="Arial"/>
                    </w:rPr>
                    <w:t>）</w:t>
                  </w:r>
                </w:p>
              </w:tc>
              <w:tc>
                <w:tcPr>
                  <w:tcW w:w="2720" w:type="dxa"/>
                  <w:tcBorders>
                    <w:top w:val="single" w:sz="4" w:space="0" w:color="auto"/>
                    <w:left w:val="single" w:sz="24" w:space="0" w:color="auto"/>
                    <w:bottom w:val="single" w:sz="2" w:space="0" w:color="auto"/>
                    <w:right w:val="single" w:sz="24" w:space="0" w:color="auto"/>
                  </w:tcBorders>
                </w:tcPr>
                <w:p w14:paraId="0BA15769" w14:textId="77777777" w:rsidR="000A32C0" w:rsidRPr="008A5E8F" w:rsidRDefault="000A32C0" w:rsidP="000A32C0">
                  <w:pPr>
                    <w:spacing w:line="240" w:lineRule="exact"/>
                    <w:rPr>
                      <w:rFonts w:asciiTheme="majorEastAsia" w:eastAsiaTheme="majorEastAsia" w:hAnsiTheme="majorEastAsia"/>
                      <w:bCs/>
                    </w:rPr>
                  </w:pPr>
                  <w:r w:rsidRPr="008A5E8F">
                    <w:rPr>
                      <w:rFonts w:asciiTheme="majorEastAsia" w:eastAsiaTheme="majorEastAsia" w:hAnsiTheme="majorEastAsia" w:hint="eastAsia"/>
                    </w:rPr>
                    <w:t>B3L</w:t>
                  </w:r>
                  <w:r>
                    <w:rPr>
                      <w:rFonts w:asciiTheme="majorEastAsia" w:eastAsiaTheme="majorEastAsia" w:hAnsiTheme="majorEastAsia" w:hint="eastAsia"/>
                    </w:rPr>
                    <w:t>8長照食堂</w:t>
                  </w:r>
                  <w:r w:rsidRPr="008A5E8F">
                    <w:rPr>
                      <w:rFonts w:asciiTheme="majorEastAsia" w:eastAsiaTheme="majorEastAsia" w:hAnsiTheme="majorEastAsia" w:hint="eastAsia"/>
                    </w:rPr>
                    <w:t>（自學）</w:t>
                  </w:r>
                </w:p>
              </w:tc>
              <w:tc>
                <w:tcPr>
                  <w:tcW w:w="2402" w:type="dxa"/>
                  <w:tcBorders>
                    <w:top w:val="single" w:sz="4" w:space="0" w:color="auto"/>
                    <w:left w:val="single" w:sz="24" w:space="0" w:color="auto"/>
                    <w:bottom w:val="single" w:sz="2" w:space="0" w:color="auto"/>
                    <w:right w:val="single" w:sz="24" w:space="0" w:color="auto"/>
                  </w:tcBorders>
                </w:tcPr>
                <w:p w14:paraId="47A318B5" w14:textId="77777777" w:rsidR="000A32C0" w:rsidRPr="008A5E8F" w:rsidRDefault="000A32C0" w:rsidP="000A32C0">
                  <w:pPr>
                    <w:spacing w:line="240" w:lineRule="exact"/>
                    <w:rPr>
                      <w:rFonts w:ascii="標楷體" w:eastAsia="標楷體" w:hAnsi="標楷體"/>
                      <w:bCs/>
                    </w:rPr>
                  </w:pPr>
                  <w:r w:rsidRPr="008A5E8F">
                    <w:rPr>
                      <w:rFonts w:ascii="Calibri" w:hAnsi="Calibri" w:hint="eastAsia"/>
                      <w:bCs/>
                    </w:rPr>
                    <w:t>4</w:t>
                  </w:r>
                  <w:r w:rsidRPr="008A5E8F">
                    <w:rPr>
                      <w:rFonts w:ascii="Calibri" w:hAnsi="Calibri"/>
                      <w:bCs/>
                    </w:rPr>
                    <w:t>9</w:t>
                  </w:r>
                  <w:r w:rsidRPr="008A5E8F">
                    <w:rPr>
                      <w:rFonts w:ascii="Calibri" w:hAnsi="Calibri" w:hint="eastAsia"/>
                      <w:bCs/>
                    </w:rPr>
                    <w:t>-</w:t>
                  </w:r>
                  <w:r w:rsidRPr="008A5E8F">
                    <w:rPr>
                      <w:rFonts w:ascii="Calibri" w:hAnsi="Calibri"/>
                      <w:bCs/>
                    </w:rPr>
                    <w:t>54</w:t>
                  </w:r>
                  <w:r w:rsidRPr="008A5E8F">
                    <w:rPr>
                      <w:rFonts w:ascii="Calibri" w:hAnsi="Calibri" w:hint="eastAsia"/>
                      <w:bCs/>
                    </w:rPr>
                    <w:t>篇</w:t>
                  </w:r>
                  <w:r w:rsidRPr="008A5E8F">
                    <w:rPr>
                      <w:rFonts w:ascii="標楷體" w:eastAsia="標楷體" w:hAnsi="標楷體" w:hint="eastAsia"/>
                      <w:bCs/>
                    </w:rPr>
                    <w:t>（考5題單選）</w:t>
                  </w:r>
                </w:p>
                <w:p w14:paraId="56F7AF1F" w14:textId="77777777" w:rsidR="000A32C0" w:rsidRPr="008A5E8F" w:rsidRDefault="000A32C0" w:rsidP="000A32C0">
                  <w:pPr>
                    <w:spacing w:line="240" w:lineRule="exact"/>
                    <w:rPr>
                      <w:rFonts w:ascii="Calibri" w:hAnsi="Calibri"/>
                      <w:b/>
                      <w:bCs/>
                    </w:rPr>
                  </w:pPr>
                </w:p>
              </w:tc>
            </w:tr>
            <w:tr w:rsidR="000A32C0" w:rsidRPr="008A5E8F" w14:paraId="1F341CE1" w14:textId="77777777" w:rsidTr="000A32C0">
              <w:trPr>
                <w:trHeight w:val="240"/>
              </w:trPr>
              <w:tc>
                <w:tcPr>
                  <w:tcW w:w="10209" w:type="dxa"/>
                  <w:gridSpan w:val="5"/>
                  <w:tcBorders>
                    <w:top w:val="single" w:sz="24" w:space="0" w:color="auto"/>
                    <w:left w:val="single" w:sz="24" w:space="0" w:color="auto"/>
                    <w:bottom w:val="single" w:sz="24" w:space="0" w:color="auto"/>
                    <w:right w:val="single" w:sz="24" w:space="0" w:color="auto"/>
                  </w:tcBorders>
                </w:tcPr>
                <w:p w14:paraId="3DC08ED3" w14:textId="38B80616" w:rsidR="000A32C0" w:rsidRPr="008A5E8F" w:rsidRDefault="000A32C0" w:rsidP="000A32C0">
                  <w:pPr>
                    <w:spacing w:line="240" w:lineRule="exact"/>
                    <w:jc w:val="center"/>
                    <w:rPr>
                      <w:rFonts w:ascii="標楷體" w:eastAsia="標楷體" w:hAnsi="標楷體"/>
                      <w:b/>
                    </w:rPr>
                  </w:pPr>
                  <w:r w:rsidRPr="008A5E8F">
                    <w:rPr>
                      <w:rFonts w:ascii="標楷體" w:eastAsia="標楷體" w:hAnsi="標楷體" w:hint="eastAsia"/>
                      <w:b/>
                    </w:rPr>
                    <w:t>高中第二次段考範圍</w:t>
                  </w:r>
                </w:p>
              </w:tc>
            </w:tr>
            <w:tr w:rsidR="000A32C0" w:rsidRPr="008A5E8F" w14:paraId="42B7D014" w14:textId="77777777" w:rsidTr="000A32C0">
              <w:trPr>
                <w:trHeight w:val="60"/>
              </w:trPr>
              <w:tc>
                <w:tcPr>
                  <w:tcW w:w="795" w:type="dxa"/>
                  <w:tcBorders>
                    <w:top w:val="single" w:sz="24" w:space="0" w:color="auto"/>
                    <w:left w:val="single" w:sz="24" w:space="0" w:color="auto"/>
                    <w:bottom w:val="single" w:sz="24" w:space="0" w:color="auto"/>
                    <w:right w:val="single" w:sz="24" w:space="0" w:color="auto"/>
                    <w:tl2br w:val="single" w:sz="2" w:space="0" w:color="auto"/>
                  </w:tcBorders>
                </w:tcPr>
                <w:p w14:paraId="2D44B09E" w14:textId="77777777" w:rsidR="000A32C0" w:rsidRPr="008A5E8F" w:rsidRDefault="000A32C0" w:rsidP="000A32C0">
                  <w:pPr>
                    <w:spacing w:line="240" w:lineRule="exact"/>
                    <w:rPr>
                      <w:rFonts w:ascii="標楷體" w:eastAsia="標楷體" w:hAnsi="標楷體"/>
                      <w:b/>
                    </w:rPr>
                  </w:pPr>
                </w:p>
              </w:tc>
              <w:tc>
                <w:tcPr>
                  <w:tcW w:w="1358" w:type="dxa"/>
                  <w:tcBorders>
                    <w:top w:val="single" w:sz="24" w:space="0" w:color="auto"/>
                    <w:left w:val="single" w:sz="24" w:space="0" w:color="auto"/>
                    <w:bottom w:val="single" w:sz="24" w:space="0" w:color="auto"/>
                    <w:right w:val="single" w:sz="24" w:space="0" w:color="auto"/>
                  </w:tcBorders>
                </w:tcPr>
                <w:p w14:paraId="3F385ED0" w14:textId="77777777" w:rsidR="000A32C0" w:rsidRPr="008A5E8F" w:rsidRDefault="000A32C0" w:rsidP="000A32C0">
                  <w:pPr>
                    <w:spacing w:line="240" w:lineRule="exact"/>
                    <w:rPr>
                      <w:rFonts w:ascii="標楷體" w:eastAsia="標楷體" w:hAnsi="標楷體"/>
                      <w:b/>
                    </w:rPr>
                  </w:pPr>
                  <w:r w:rsidRPr="008A5E8F">
                    <w:rPr>
                      <w:rFonts w:ascii="標楷體" w:eastAsia="標楷體" w:hAnsi="標楷體" w:hint="eastAsia"/>
                      <w:b/>
                    </w:rPr>
                    <w:t>考試時間</w:t>
                  </w:r>
                </w:p>
              </w:tc>
              <w:tc>
                <w:tcPr>
                  <w:tcW w:w="2934" w:type="dxa"/>
                  <w:tcBorders>
                    <w:top w:val="single" w:sz="24" w:space="0" w:color="auto"/>
                    <w:left w:val="single" w:sz="24" w:space="0" w:color="auto"/>
                    <w:bottom w:val="single" w:sz="24" w:space="0" w:color="auto"/>
                    <w:right w:val="single" w:sz="24" w:space="0" w:color="auto"/>
                  </w:tcBorders>
                </w:tcPr>
                <w:p w14:paraId="709A1AFD" w14:textId="77777777" w:rsidR="000A32C0" w:rsidRPr="008A5E8F" w:rsidRDefault="000A32C0" w:rsidP="000A32C0">
                  <w:pPr>
                    <w:spacing w:line="240" w:lineRule="exact"/>
                    <w:rPr>
                      <w:rFonts w:ascii="標楷體" w:eastAsia="標楷體" w:hAnsi="標楷體"/>
                      <w:b/>
                    </w:rPr>
                  </w:pPr>
                  <w:r w:rsidRPr="008A5E8F">
                    <w:rPr>
                      <w:rFonts w:ascii="標楷體" w:eastAsia="標楷體" w:hAnsi="標楷體" w:hint="eastAsia"/>
                      <w:b/>
                    </w:rPr>
                    <w:t>課內</w:t>
                  </w:r>
                </w:p>
              </w:tc>
              <w:tc>
                <w:tcPr>
                  <w:tcW w:w="2720" w:type="dxa"/>
                  <w:tcBorders>
                    <w:top w:val="single" w:sz="24" w:space="0" w:color="auto"/>
                    <w:left w:val="single" w:sz="24" w:space="0" w:color="auto"/>
                    <w:bottom w:val="single" w:sz="24" w:space="0" w:color="auto"/>
                    <w:right w:val="single" w:sz="24" w:space="0" w:color="auto"/>
                  </w:tcBorders>
                </w:tcPr>
                <w:p w14:paraId="630A5C69" w14:textId="77777777" w:rsidR="000A32C0" w:rsidRPr="008A5E8F" w:rsidRDefault="000A32C0" w:rsidP="000A32C0">
                  <w:pPr>
                    <w:spacing w:line="240" w:lineRule="exact"/>
                    <w:rPr>
                      <w:rFonts w:ascii="標楷體" w:eastAsia="標楷體" w:hAnsi="標楷體"/>
                      <w:b/>
                      <w:bCs/>
                    </w:rPr>
                  </w:pPr>
                  <w:r w:rsidRPr="008A5E8F">
                    <w:rPr>
                      <w:rFonts w:ascii="標楷體" w:eastAsia="標楷體" w:hAnsi="標楷體" w:hint="eastAsia"/>
                      <w:b/>
                    </w:rPr>
                    <w:t>搶救國文大作戰</w:t>
                  </w:r>
                </w:p>
              </w:tc>
              <w:tc>
                <w:tcPr>
                  <w:tcW w:w="2402" w:type="dxa"/>
                  <w:tcBorders>
                    <w:top w:val="single" w:sz="24" w:space="0" w:color="auto"/>
                    <w:left w:val="single" w:sz="24" w:space="0" w:color="auto"/>
                    <w:bottom w:val="single" w:sz="24" w:space="0" w:color="auto"/>
                    <w:right w:val="single" w:sz="24" w:space="0" w:color="auto"/>
                  </w:tcBorders>
                </w:tcPr>
                <w:p w14:paraId="1F8815C4" w14:textId="77777777" w:rsidR="000A32C0" w:rsidRPr="008A5E8F" w:rsidRDefault="000A32C0" w:rsidP="000A32C0">
                  <w:pPr>
                    <w:spacing w:line="240" w:lineRule="exact"/>
                    <w:rPr>
                      <w:rFonts w:ascii="Calibri" w:hAnsi="Calibri"/>
                      <w:bCs/>
                    </w:rPr>
                  </w:pPr>
                  <w:r w:rsidRPr="008A5E8F">
                    <w:rPr>
                      <w:rFonts w:ascii="標楷體" w:eastAsia="標楷體" w:hAnsi="標楷體" w:hint="eastAsia"/>
                      <w:b/>
                      <w:bCs/>
                    </w:rPr>
                    <w:t>基本文化教材</w:t>
                  </w:r>
                </w:p>
              </w:tc>
            </w:tr>
            <w:tr w:rsidR="000A32C0" w:rsidRPr="008A5E8F" w14:paraId="58AC7E68" w14:textId="77777777" w:rsidTr="000A32C0">
              <w:trPr>
                <w:trHeight w:val="600"/>
              </w:trPr>
              <w:tc>
                <w:tcPr>
                  <w:tcW w:w="795" w:type="dxa"/>
                  <w:tcBorders>
                    <w:top w:val="single" w:sz="24" w:space="0" w:color="auto"/>
                    <w:left w:val="single" w:sz="24" w:space="0" w:color="auto"/>
                    <w:bottom w:val="single" w:sz="4" w:space="0" w:color="auto"/>
                    <w:right w:val="single" w:sz="24" w:space="0" w:color="auto"/>
                  </w:tcBorders>
                </w:tcPr>
                <w:p w14:paraId="20B65ADF" w14:textId="77777777" w:rsidR="000A32C0" w:rsidRPr="008A5E8F" w:rsidRDefault="000A32C0" w:rsidP="000A32C0">
                  <w:pPr>
                    <w:spacing w:line="240" w:lineRule="exact"/>
                    <w:rPr>
                      <w:rFonts w:ascii="標楷體" w:eastAsia="標楷體" w:hAnsi="標楷體"/>
                      <w:b/>
                    </w:rPr>
                  </w:pPr>
                  <w:r w:rsidRPr="008A5E8F">
                    <w:rPr>
                      <w:rFonts w:ascii="標楷體" w:eastAsia="標楷體" w:hAnsi="標楷體" w:hint="eastAsia"/>
                      <w:b/>
                    </w:rPr>
                    <w:t>一年級</w:t>
                  </w:r>
                </w:p>
              </w:tc>
              <w:tc>
                <w:tcPr>
                  <w:tcW w:w="1358" w:type="dxa"/>
                  <w:tcBorders>
                    <w:top w:val="single" w:sz="24" w:space="0" w:color="auto"/>
                    <w:left w:val="single" w:sz="24" w:space="0" w:color="auto"/>
                    <w:bottom w:val="single" w:sz="4" w:space="0" w:color="auto"/>
                    <w:right w:val="single" w:sz="24" w:space="0" w:color="auto"/>
                  </w:tcBorders>
                </w:tcPr>
                <w:p w14:paraId="0EC8DB0E" w14:textId="77777777" w:rsidR="000A32C0" w:rsidRPr="008A5E8F" w:rsidRDefault="000A32C0" w:rsidP="000A32C0">
                  <w:pPr>
                    <w:spacing w:line="240" w:lineRule="exact"/>
                    <w:rPr>
                      <w:rFonts w:ascii="標楷體" w:eastAsia="標楷體" w:hAnsi="標楷體"/>
                      <w:b/>
                    </w:rPr>
                  </w:pPr>
                  <w:r w:rsidRPr="008A5E8F">
                    <w:rPr>
                      <w:rFonts w:ascii="標楷體" w:eastAsia="標楷體" w:hAnsi="標楷體" w:hint="eastAsia"/>
                      <w:b/>
                    </w:rPr>
                    <w:t>1</w:t>
                  </w:r>
                  <w:r w:rsidRPr="008A5E8F">
                    <w:rPr>
                      <w:rFonts w:ascii="標楷體" w:eastAsia="標楷體" w:hAnsi="標楷體"/>
                      <w:b/>
                    </w:rPr>
                    <w:t>2</w:t>
                  </w:r>
                  <w:r w:rsidRPr="008A5E8F">
                    <w:rPr>
                      <w:rFonts w:ascii="標楷體" w:eastAsia="標楷體" w:hAnsi="標楷體" w:hint="eastAsia"/>
                      <w:b/>
                    </w:rPr>
                    <w:t>/</w:t>
                  </w:r>
                  <w:r w:rsidRPr="008A5E8F">
                    <w:rPr>
                      <w:rFonts w:ascii="標楷體" w:eastAsia="標楷體" w:hAnsi="標楷體"/>
                      <w:b/>
                    </w:rPr>
                    <w:t>0</w:t>
                  </w:r>
                  <w:r>
                    <w:rPr>
                      <w:rFonts w:ascii="標楷體" w:eastAsia="標楷體" w:hAnsi="標楷體" w:hint="eastAsia"/>
                      <w:b/>
                    </w:rPr>
                    <w:t>1</w:t>
                  </w:r>
                  <w:r w:rsidRPr="008A5E8F">
                    <w:rPr>
                      <w:rFonts w:ascii="標楷體" w:eastAsia="標楷體" w:hAnsi="標楷體" w:hint="eastAsia"/>
                      <w:b/>
                    </w:rPr>
                    <w:t>（四）</w:t>
                  </w:r>
                </w:p>
              </w:tc>
              <w:tc>
                <w:tcPr>
                  <w:tcW w:w="2934" w:type="dxa"/>
                  <w:tcBorders>
                    <w:top w:val="single" w:sz="24" w:space="0" w:color="auto"/>
                    <w:left w:val="single" w:sz="24" w:space="0" w:color="auto"/>
                    <w:bottom w:val="single" w:sz="4" w:space="0" w:color="auto"/>
                    <w:right w:val="single" w:sz="24" w:space="0" w:color="auto"/>
                  </w:tcBorders>
                </w:tcPr>
                <w:p w14:paraId="4A886AD9" w14:textId="77777777" w:rsidR="000A32C0" w:rsidRPr="008A5E8F" w:rsidRDefault="000A32C0" w:rsidP="000A32C0">
                  <w:pPr>
                    <w:spacing w:line="240" w:lineRule="exact"/>
                    <w:rPr>
                      <w:rFonts w:asciiTheme="minorEastAsia" w:hAnsiTheme="minorEastAsia"/>
                    </w:rPr>
                  </w:pPr>
                  <w:r w:rsidRPr="008A5E8F">
                    <w:rPr>
                      <w:rFonts w:asciiTheme="minorEastAsia" w:hAnsiTheme="minorEastAsia" w:hint="eastAsia"/>
                    </w:rPr>
                    <w:t>B1L</w:t>
                  </w:r>
                  <w:r w:rsidRPr="008A5E8F">
                    <w:rPr>
                      <w:rFonts w:asciiTheme="minorEastAsia" w:hAnsiTheme="minorEastAsia"/>
                    </w:rPr>
                    <w:t>8</w:t>
                  </w:r>
                  <w:r w:rsidRPr="008A5E8F">
                    <w:rPr>
                      <w:rFonts w:asciiTheme="minorEastAsia" w:hAnsiTheme="minorEastAsia" w:hint="eastAsia"/>
                    </w:rPr>
                    <w:t>桃</w:t>
                  </w:r>
                  <w:r w:rsidRPr="008A5E8F">
                    <w:rPr>
                      <w:rFonts w:asciiTheme="minorEastAsia" w:hAnsiTheme="minorEastAsia"/>
                    </w:rPr>
                    <w:t>花</w:t>
                  </w:r>
                  <w:r w:rsidRPr="008A5E8F">
                    <w:rPr>
                      <w:rFonts w:asciiTheme="minorEastAsia" w:hAnsiTheme="minorEastAsia" w:hint="eastAsia"/>
                    </w:rPr>
                    <w:t>源</w:t>
                  </w:r>
                  <w:r w:rsidRPr="008A5E8F">
                    <w:rPr>
                      <w:rFonts w:asciiTheme="minorEastAsia" w:hAnsiTheme="minorEastAsia"/>
                    </w:rPr>
                    <w:t>記</w:t>
                  </w:r>
                  <w:r w:rsidRPr="008A5E8F">
                    <w:rPr>
                      <w:rFonts w:asciiTheme="minorEastAsia" w:hAnsiTheme="minorEastAsia" w:hint="eastAsia"/>
                    </w:rPr>
                    <w:t>L</w:t>
                  </w:r>
                  <w:r w:rsidRPr="008A5E8F">
                    <w:rPr>
                      <w:rFonts w:asciiTheme="minorEastAsia" w:hAnsiTheme="minorEastAsia"/>
                    </w:rPr>
                    <w:t>9</w:t>
                  </w:r>
                  <w:r w:rsidRPr="008A5E8F">
                    <w:rPr>
                      <w:rFonts w:asciiTheme="minorEastAsia" w:hAnsiTheme="minorEastAsia" w:hint="eastAsia"/>
                    </w:rPr>
                    <w:t>髻L</w:t>
                  </w:r>
                  <w:r w:rsidRPr="008A5E8F">
                    <w:rPr>
                      <w:rFonts w:asciiTheme="minorEastAsia" w:hAnsiTheme="minorEastAsia"/>
                    </w:rPr>
                    <w:t>10</w:t>
                  </w:r>
                  <w:r w:rsidRPr="008A5E8F">
                    <w:rPr>
                      <w:rFonts w:asciiTheme="minorEastAsia" w:hAnsiTheme="minorEastAsia" w:hint="eastAsia"/>
                    </w:rPr>
                    <w:t>左</w:t>
                  </w:r>
                  <w:r w:rsidRPr="008A5E8F">
                    <w:rPr>
                      <w:rFonts w:asciiTheme="minorEastAsia" w:hAnsiTheme="minorEastAsia"/>
                    </w:rPr>
                    <w:t>忠毅公</w:t>
                  </w:r>
                  <w:r w:rsidRPr="008A5E8F">
                    <w:rPr>
                      <w:rFonts w:asciiTheme="minorEastAsia" w:hAnsiTheme="minorEastAsia" w:hint="eastAsia"/>
                    </w:rPr>
                    <w:t>逸</w:t>
                  </w:r>
                  <w:r w:rsidRPr="008A5E8F">
                    <w:rPr>
                      <w:rFonts w:asciiTheme="minorEastAsia" w:hAnsiTheme="minorEastAsia"/>
                    </w:rPr>
                    <w:t>事</w:t>
                  </w:r>
                  <w:r w:rsidRPr="008A5E8F">
                    <w:rPr>
                      <w:rFonts w:asciiTheme="minorEastAsia" w:hAnsiTheme="minorEastAsia" w:hint="eastAsia"/>
                    </w:rPr>
                    <w:t>、 B1補</w:t>
                  </w:r>
                  <w:r w:rsidRPr="008A5E8F">
                    <w:rPr>
                      <w:rFonts w:asciiTheme="minorEastAsia" w:hAnsiTheme="minorEastAsia"/>
                    </w:rPr>
                    <w:t xml:space="preserve">充教材 </w:t>
                  </w:r>
                  <w:r w:rsidRPr="008A5E8F">
                    <w:rPr>
                      <w:rFonts w:asciiTheme="minorEastAsia" w:hAnsiTheme="minorEastAsia" w:hint="eastAsia"/>
                    </w:rPr>
                    <w:t>明</w:t>
                  </w:r>
                  <w:r w:rsidRPr="008A5E8F">
                    <w:rPr>
                      <w:rFonts w:asciiTheme="minorEastAsia" w:hAnsiTheme="minorEastAsia"/>
                    </w:rPr>
                    <w:t>湖居聽書</w:t>
                  </w:r>
                </w:p>
              </w:tc>
              <w:tc>
                <w:tcPr>
                  <w:tcW w:w="2720" w:type="dxa"/>
                  <w:tcBorders>
                    <w:top w:val="single" w:sz="24" w:space="0" w:color="auto"/>
                    <w:left w:val="single" w:sz="24" w:space="0" w:color="auto"/>
                    <w:bottom w:val="single" w:sz="4" w:space="0" w:color="auto"/>
                    <w:right w:val="single" w:sz="24" w:space="0" w:color="auto"/>
                    <w:tl2br w:val="single" w:sz="2" w:space="0" w:color="auto"/>
                  </w:tcBorders>
                </w:tcPr>
                <w:p w14:paraId="6E77DA99" w14:textId="77777777" w:rsidR="000A32C0" w:rsidRPr="008A5E8F" w:rsidRDefault="000A32C0" w:rsidP="000A32C0">
                  <w:pPr>
                    <w:spacing w:line="240" w:lineRule="exact"/>
                    <w:rPr>
                      <w:rFonts w:ascii="Calibri" w:hAnsi="Calibri"/>
                    </w:rPr>
                  </w:pPr>
                  <w:r w:rsidRPr="008A5E8F">
                    <w:rPr>
                      <w:rFonts w:ascii="Calibri" w:hAnsi="Calibri" w:hint="eastAsia"/>
                    </w:rPr>
                    <w:t xml:space="preserve">      </w:t>
                  </w:r>
                </w:p>
              </w:tc>
              <w:tc>
                <w:tcPr>
                  <w:tcW w:w="2402" w:type="dxa"/>
                  <w:tcBorders>
                    <w:top w:val="single" w:sz="24" w:space="0" w:color="auto"/>
                    <w:left w:val="single" w:sz="24" w:space="0" w:color="auto"/>
                    <w:bottom w:val="single" w:sz="4" w:space="0" w:color="auto"/>
                    <w:right w:val="single" w:sz="24" w:space="0" w:color="auto"/>
                  </w:tcBorders>
                </w:tcPr>
                <w:p w14:paraId="070A22A3" w14:textId="77777777" w:rsidR="000A32C0" w:rsidRPr="008A5E8F" w:rsidRDefault="000A32C0" w:rsidP="000A32C0">
                  <w:pPr>
                    <w:spacing w:line="240" w:lineRule="exact"/>
                    <w:rPr>
                      <w:rFonts w:ascii="Calibri" w:hAnsi="Calibri"/>
                    </w:rPr>
                  </w:pPr>
                  <w:r w:rsidRPr="008A5E8F">
                    <w:rPr>
                      <w:rFonts w:ascii="Calibri" w:hAnsi="Calibri" w:hint="eastAsia"/>
                    </w:rPr>
                    <w:t>論語選（</w:t>
                  </w:r>
                  <w:r w:rsidRPr="008A5E8F">
                    <w:rPr>
                      <w:rFonts w:ascii="Calibri" w:hAnsi="Calibri"/>
                    </w:rPr>
                    <w:t>二）</w:t>
                  </w:r>
                </w:p>
                <w:p w14:paraId="2ADF6EDB" w14:textId="77777777" w:rsidR="000A32C0" w:rsidRPr="008A5E8F" w:rsidRDefault="000A32C0" w:rsidP="000A32C0">
                  <w:pPr>
                    <w:spacing w:line="240" w:lineRule="exact"/>
                    <w:rPr>
                      <w:rFonts w:ascii="Calibri" w:hAnsi="Calibri"/>
                      <w:bCs/>
                    </w:rPr>
                  </w:pPr>
                  <w:r w:rsidRPr="008A5E8F">
                    <w:rPr>
                      <w:rFonts w:ascii="Calibri" w:hAnsi="Calibri" w:hint="eastAsia"/>
                    </w:rPr>
                    <w:t>品德</w:t>
                  </w:r>
                  <w:r w:rsidRPr="008A5E8F">
                    <w:rPr>
                      <w:rFonts w:ascii="Calibri" w:hAnsi="Calibri"/>
                    </w:rPr>
                    <w:t>與修養</w:t>
                  </w:r>
                  <w:r w:rsidRPr="008A5E8F">
                    <w:rPr>
                      <w:rFonts w:ascii="Calibri" w:hAnsi="Calibri" w:hint="eastAsia"/>
                    </w:rPr>
                    <w:t>（</w:t>
                  </w:r>
                  <w:r w:rsidRPr="008A5E8F">
                    <w:rPr>
                      <w:rFonts w:ascii="Calibri" w:hAnsi="Calibri" w:hint="eastAsia"/>
                    </w:rPr>
                    <w:t>14</w:t>
                  </w:r>
                  <w:r w:rsidRPr="008A5E8F">
                    <w:rPr>
                      <w:rFonts w:ascii="Calibri" w:hAnsi="Calibri" w:hint="eastAsia"/>
                    </w:rPr>
                    <w:t>章）</w:t>
                  </w:r>
                </w:p>
              </w:tc>
            </w:tr>
            <w:tr w:rsidR="000A32C0" w:rsidRPr="008A5E8F" w14:paraId="398DC37B" w14:textId="77777777" w:rsidTr="000A32C0">
              <w:trPr>
                <w:trHeight w:val="619"/>
              </w:trPr>
              <w:tc>
                <w:tcPr>
                  <w:tcW w:w="795" w:type="dxa"/>
                  <w:tcBorders>
                    <w:top w:val="single" w:sz="4" w:space="0" w:color="auto"/>
                    <w:left w:val="single" w:sz="24" w:space="0" w:color="auto"/>
                    <w:bottom w:val="single" w:sz="4" w:space="0" w:color="auto"/>
                    <w:right w:val="single" w:sz="24" w:space="0" w:color="auto"/>
                  </w:tcBorders>
                </w:tcPr>
                <w:p w14:paraId="6C7A341F" w14:textId="77777777" w:rsidR="000A32C0" w:rsidRPr="008A5E8F" w:rsidRDefault="000A32C0" w:rsidP="000A32C0">
                  <w:pPr>
                    <w:spacing w:line="240" w:lineRule="exact"/>
                    <w:rPr>
                      <w:rFonts w:ascii="標楷體" w:eastAsia="標楷體" w:hAnsi="標楷體"/>
                      <w:b/>
                    </w:rPr>
                  </w:pPr>
                  <w:r w:rsidRPr="008A5E8F">
                    <w:rPr>
                      <w:rFonts w:ascii="標楷體" w:eastAsia="標楷體" w:hAnsi="標楷體" w:hint="eastAsia"/>
                      <w:b/>
                    </w:rPr>
                    <w:t>二年級</w:t>
                  </w:r>
                </w:p>
              </w:tc>
              <w:tc>
                <w:tcPr>
                  <w:tcW w:w="1358" w:type="dxa"/>
                  <w:tcBorders>
                    <w:top w:val="single" w:sz="4" w:space="0" w:color="auto"/>
                    <w:left w:val="single" w:sz="24" w:space="0" w:color="auto"/>
                    <w:bottom w:val="single" w:sz="4" w:space="0" w:color="auto"/>
                    <w:right w:val="single" w:sz="24" w:space="0" w:color="auto"/>
                  </w:tcBorders>
                </w:tcPr>
                <w:p w14:paraId="272E6906" w14:textId="77777777" w:rsidR="000A32C0" w:rsidRPr="008A5E8F" w:rsidRDefault="000A32C0" w:rsidP="000A32C0">
                  <w:pPr>
                    <w:spacing w:line="240" w:lineRule="exact"/>
                    <w:rPr>
                      <w:rFonts w:ascii="標楷體" w:eastAsia="標楷體" w:hAnsi="標楷體"/>
                      <w:b/>
                    </w:rPr>
                  </w:pPr>
                  <w:r w:rsidRPr="008A5E8F">
                    <w:rPr>
                      <w:rFonts w:ascii="標楷體" w:eastAsia="標楷體" w:hAnsi="標楷體" w:hint="eastAsia"/>
                      <w:b/>
                    </w:rPr>
                    <w:t>1</w:t>
                  </w:r>
                  <w:r w:rsidRPr="008A5E8F">
                    <w:rPr>
                      <w:rFonts w:ascii="標楷體" w:eastAsia="標楷體" w:hAnsi="標楷體"/>
                      <w:b/>
                    </w:rPr>
                    <w:t>2</w:t>
                  </w:r>
                  <w:r w:rsidRPr="008A5E8F">
                    <w:rPr>
                      <w:rFonts w:ascii="標楷體" w:eastAsia="標楷體" w:hAnsi="標楷體" w:hint="eastAsia"/>
                      <w:b/>
                    </w:rPr>
                    <w:t>/</w:t>
                  </w:r>
                  <w:r w:rsidRPr="008A5E8F">
                    <w:rPr>
                      <w:rFonts w:ascii="標楷體" w:eastAsia="標楷體" w:hAnsi="標楷體"/>
                      <w:b/>
                    </w:rPr>
                    <w:t>0</w:t>
                  </w:r>
                  <w:r>
                    <w:rPr>
                      <w:rFonts w:ascii="標楷體" w:eastAsia="標楷體" w:hAnsi="標楷體" w:hint="eastAsia"/>
                      <w:b/>
                    </w:rPr>
                    <w:t>1</w:t>
                  </w:r>
                  <w:r w:rsidRPr="008A5E8F">
                    <w:rPr>
                      <w:rFonts w:ascii="標楷體" w:eastAsia="標楷體" w:hAnsi="標楷體" w:hint="eastAsia"/>
                      <w:b/>
                    </w:rPr>
                    <w:t>（四）</w:t>
                  </w:r>
                </w:p>
              </w:tc>
              <w:tc>
                <w:tcPr>
                  <w:tcW w:w="2934" w:type="dxa"/>
                  <w:tcBorders>
                    <w:top w:val="single" w:sz="4" w:space="0" w:color="auto"/>
                    <w:left w:val="single" w:sz="24" w:space="0" w:color="auto"/>
                    <w:bottom w:val="single" w:sz="4" w:space="0" w:color="auto"/>
                    <w:right w:val="single" w:sz="24" w:space="0" w:color="auto"/>
                  </w:tcBorders>
                </w:tcPr>
                <w:p w14:paraId="3A7FC40D" w14:textId="77777777" w:rsidR="000A32C0" w:rsidRPr="008A5E8F" w:rsidRDefault="000A32C0" w:rsidP="000A32C0">
                  <w:pPr>
                    <w:spacing w:line="240" w:lineRule="exact"/>
                    <w:rPr>
                      <w:rFonts w:asciiTheme="minorEastAsia" w:hAnsiTheme="minorEastAsia"/>
                    </w:rPr>
                  </w:pPr>
                  <w:r w:rsidRPr="00D84B27">
                    <w:rPr>
                      <w:rFonts w:asciiTheme="minorEastAsia" w:hAnsiTheme="minorEastAsia" w:hint="eastAsia"/>
                    </w:rPr>
                    <w:t>B4</w:t>
                  </w:r>
                  <w:r w:rsidRPr="00D84B27">
                    <w:rPr>
                      <w:rFonts w:asciiTheme="minorEastAsia" w:hAnsiTheme="minorEastAsia" w:cs="Arial" w:hint="eastAsia"/>
                    </w:rPr>
                    <w:t xml:space="preserve"> L</w:t>
                  </w:r>
                  <w:r w:rsidRPr="00D84B27">
                    <w:rPr>
                      <w:rFonts w:asciiTheme="minorEastAsia" w:hAnsiTheme="minorEastAsia" w:cs="Arial"/>
                    </w:rPr>
                    <w:t>4</w:t>
                  </w:r>
                  <w:r w:rsidRPr="00D84B27">
                    <w:rPr>
                      <w:rFonts w:asciiTheme="minorEastAsia" w:hAnsiTheme="minorEastAsia" w:cs="Arial" w:hint="eastAsia"/>
                    </w:rPr>
                    <w:t>大</w:t>
                  </w:r>
                  <w:r w:rsidRPr="00D84B27">
                    <w:rPr>
                      <w:rFonts w:asciiTheme="minorEastAsia" w:hAnsiTheme="minorEastAsia" w:cs="Arial"/>
                    </w:rPr>
                    <w:t>同與小康</w:t>
                  </w:r>
                  <w:r w:rsidRPr="00D84B27">
                    <w:rPr>
                      <w:rFonts w:asciiTheme="minorEastAsia" w:hAnsiTheme="minorEastAsia" w:cs="Arial" w:hint="eastAsia"/>
                    </w:rPr>
                    <w:t xml:space="preserve"> L</w:t>
                  </w:r>
                  <w:r w:rsidRPr="00D84B27">
                    <w:rPr>
                      <w:rFonts w:asciiTheme="minorEastAsia" w:hAnsiTheme="minorEastAsia" w:cs="Arial"/>
                    </w:rPr>
                    <w:t>5</w:t>
                  </w:r>
                  <w:r w:rsidRPr="00D84B27">
                    <w:rPr>
                      <w:rFonts w:asciiTheme="minorEastAsia" w:hAnsiTheme="minorEastAsia" w:cs="Arial" w:hint="eastAsia"/>
                    </w:rPr>
                    <w:t>詞</w:t>
                  </w:r>
                  <w:r w:rsidRPr="00D84B27">
                    <w:rPr>
                      <w:rFonts w:asciiTheme="minorEastAsia" w:hAnsiTheme="minorEastAsia" w:cs="Arial"/>
                    </w:rPr>
                    <w:t>選（浪淘沙</w:t>
                  </w:r>
                  <w:r w:rsidRPr="00D84B27">
                    <w:rPr>
                      <w:rFonts w:asciiTheme="minorEastAsia" w:hAnsiTheme="minorEastAsia" w:cs="Arial" w:hint="eastAsia"/>
                    </w:rPr>
                    <w:t>/破</w:t>
                  </w:r>
                  <w:r w:rsidRPr="00D84B27">
                    <w:rPr>
                      <w:rFonts w:asciiTheme="minorEastAsia" w:hAnsiTheme="minorEastAsia" w:cs="Arial"/>
                    </w:rPr>
                    <w:t>陣</w:t>
                  </w:r>
                  <w:r w:rsidRPr="00D84B27">
                    <w:rPr>
                      <w:rFonts w:asciiTheme="minorEastAsia" w:hAnsiTheme="minorEastAsia" w:cs="Arial" w:hint="eastAsia"/>
                    </w:rPr>
                    <w:t>子</w:t>
                  </w:r>
                  <w:r w:rsidRPr="00D84B27">
                    <w:rPr>
                      <w:rFonts w:asciiTheme="minorEastAsia" w:hAnsiTheme="minorEastAsia" w:cs="Arial"/>
                    </w:rPr>
                    <w:t>）</w:t>
                  </w:r>
                  <w:r w:rsidRPr="00CB7BB9">
                    <w:rPr>
                      <w:rFonts w:asciiTheme="minorEastAsia" w:hAnsiTheme="minorEastAsia" w:cs="Arial" w:hint="eastAsia"/>
                    </w:rPr>
                    <w:t>L</w:t>
                  </w:r>
                  <w:r w:rsidRPr="00CB7BB9">
                    <w:rPr>
                      <w:rFonts w:asciiTheme="minorEastAsia" w:hAnsiTheme="minorEastAsia" w:cs="Arial"/>
                    </w:rPr>
                    <w:t>6</w:t>
                  </w:r>
                  <w:r w:rsidRPr="00CB7BB9">
                    <w:rPr>
                      <w:rFonts w:asciiTheme="minorEastAsia" w:hAnsiTheme="minorEastAsia" w:cs="Arial" w:hint="eastAsia"/>
                    </w:rPr>
                    <w:t>臺</w:t>
                  </w:r>
                  <w:r w:rsidRPr="00CB7BB9">
                    <w:rPr>
                      <w:rFonts w:asciiTheme="minorEastAsia" w:hAnsiTheme="minorEastAsia" w:cs="Arial"/>
                    </w:rPr>
                    <w:t>灣古典詩文選（離臺詩其一</w:t>
                  </w:r>
                  <w:r w:rsidRPr="00CB7BB9">
                    <w:rPr>
                      <w:rFonts w:asciiTheme="minorEastAsia" w:hAnsiTheme="minorEastAsia" w:cs="Arial" w:hint="eastAsia"/>
                    </w:rPr>
                    <w:t>/畫</w:t>
                  </w:r>
                  <w:r w:rsidRPr="00CB7BB9">
                    <w:rPr>
                      <w:rFonts w:asciiTheme="minorEastAsia" w:hAnsiTheme="minorEastAsia" w:cs="Arial"/>
                    </w:rPr>
                    <w:t>菊自</w:t>
                  </w:r>
                  <w:r w:rsidRPr="00CB7BB9">
                    <w:rPr>
                      <w:rFonts w:asciiTheme="minorEastAsia" w:hAnsiTheme="minorEastAsia" w:cs="Arial" w:hint="eastAsia"/>
                    </w:rPr>
                    <w:t>序</w:t>
                  </w:r>
                  <w:r w:rsidRPr="00CB7BB9">
                    <w:rPr>
                      <w:rFonts w:asciiTheme="minorEastAsia" w:hAnsiTheme="minorEastAsia" w:cs="Arial"/>
                    </w:rPr>
                    <w:t>）</w:t>
                  </w:r>
                  <w:r>
                    <w:rPr>
                      <w:rFonts w:asciiTheme="minorEastAsia" w:hAnsiTheme="minorEastAsia" w:cs="Arial" w:hint="eastAsia"/>
                    </w:rPr>
                    <w:t>、</w:t>
                  </w:r>
                  <w:r w:rsidRPr="00CB7BB9">
                    <w:rPr>
                      <w:rFonts w:asciiTheme="minorEastAsia" w:hAnsiTheme="minorEastAsia" w:cs="Arial" w:hint="eastAsia"/>
                    </w:rPr>
                    <w:t>補充</w:t>
                  </w:r>
                  <w:r w:rsidRPr="00CB7BB9">
                    <w:rPr>
                      <w:rFonts w:asciiTheme="minorEastAsia" w:hAnsiTheme="minorEastAsia" w:cs="Arial"/>
                    </w:rPr>
                    <w:t>教材</w:t>
                  </w:r>
                  <w:r w:rsidRPr="00CB7BB9">
                    <w:rPr>
                      <w:rFonts w:asciiTheme="minorEastAsia" w:hAnsiTheme="minorEastAsia" w:cs="Arial" w:hint="eastAsia"/>
                    </w:rPr>
                    <w:t xml:space="preserve"> 臺</w:t>
                  </w:r>
                  <w:r w:rsidRPr="00CB7BB9">
                    <w:rPr>
                      <w:rFonts w:asciiTheme="minorEastAsia" w:hAnsiTheme="minorEastAsia" w:cs="Arial"/>
                    </w:rPr>
                    <w:t>灣通史序</w:t>
                  </w:r>
                </w:p>
              </w:tc>
              <w:tc>
                <w:tcPr>
                  <w:tcW w:w="2720" w:type="dxa"/>
                  <w:tcBorders>
                    <w:top w:val="single" w:sz="4" w:space="0" w:color="auto"/>
                    <w:left w:val="single" w:sz="24" w:space="0" w:color="auto"/>
                    <w:bottom w:val="single" w:sz="4" w:space="0" w:color="auto"/>
                    <w:right w:val="single" w:sz="24" w:space="0" w:color="auto"/>
                    <w:tl2br w:val="single" w:sz="2" w:space="0" w:color="auto"/>
                  </w:tcBorders>
                </w:tcPr>
                <w:p w14:paraId="5290FB64" w14:textId="77777777" w:rsidR="000A32C0" w:rsidRPr="008A5E8F" w:rsidRDefault="000A32C0" w:rsidP="000A32C0">
                  <w:pPr>
                    <w:spacing w:line="240" w:lineRule="exact"/>
                    <w:rPr>
                      <w:rFonts w:ascii="Calibri" w:hAnsi="Calibri"/>
                    </w:rPr>
                  </w:pPr>
                </w:p>
              </w:tc>
              <w:tc>
                <w:tcPr>
                  <w:tcW w:w="2402" w:type="dxa"/>
                  <w:tcBorders>
                    <w:top w:val="single" w:sz="4" w:space="0" w:color="auto"/>
                    <w:left w:val="single" w:sz="24" w:space="0" w:color="auto"/>
                    <w:bottom w:val="single" w:sz="4" w:space="0" w:color="auto"/>
                    <w:right w:val="single" w:sz="24" w:space="0" w:color="auto"/>
                    <w:tl2br w:val="single" w:sz="4" w:space="0" w:color="auto"/>
                  </w:tcBorders>
                </w:tcPr>
                <w:p w14:paraId="1F090EE9" w14:textId="77777777" w:rsidR="000A32C0" w:rsidRPr="008A5E8F" w:rsidRDefault="000A32C0" w:rsidP="000A32C0">
                  <w:pPr>
                    <w:spacing w:line="240" w:lineRule="exact"/>
                    <w:rPr>
                      <w:rFonts w:ascii="Calibri" w:hAnsi="Calibri"/>
                    </w:rPr>
                  </w:pPr>
                </w:p>
              </w:tc>
            </w:tr>
            <w:tr w:rsidR="000A32C0" w:rsidRPr="008A5E8F" w14:paraId="330218D4" w14:textId="77777777" w:rsidTr="000A32C0">
              <w:trPr>
                <w:trHeight w:val="306"/>
              </w:trPr>
              <w:tc>
                <w:tcPr>
                  <w:tcW w:w="795" w:type="dxa"/>
                  <w:tcBorders>
                    <w:top w:val="single" w:sz="4" w:space="0" w:color="auto"/>
                    <w:left w:val="single" w:sz="24" w:space="0" w:color="auto"/>
                    <w:bottom w:val="single" w:sz="24" w:space="0" w:color="auto"/>
                    <w:right w:val="single" w:sz="24" w:space="0" w:color="auto"/>
                  </w:tcBorders>
                </w:tcPr>
                <w:p w14:paraId="0E91206D" w14:textId="77777777" w:rsidR="000A32C0" w:rsidRPr="008A5E8F" w:rsidRDefault="000A32C0" w:rsidP="000A32C0">
                  <w:pPr>
                    <w:spacing w:line="240" w:lineRule="exact"/>
                    <w:rPr>
                      <w:rFonts w:ascii="標楷體" w:eastAsia="標楷體" w:hAnsi="標楷體"/>
                      <w:b/>
                    </w:rPr>
                  </w:pPr>
                  <w:r w:rsidRPr="008A5E8F">
                    <w:rPr>
                      <w:rFonts w:ascii="標楷體" w:eastAsia="標楷體" w:hAnsi="標楷體" w:hint="eastAsia"/>
                      <w:b/>
                    </w:rPr>
                    <w:t>三年級</w:t>
                  </w:r>
                </w:p>
              </w:tc>
              <w:tc>
                <w:tcPr>
                  <w:tcW w:w="1358" w:type="dxa"/>
                  <w:tcBorders>
                    <w:top w:val="single" w:sz="4" w:space="0" w:color="auto"/>
                    <w:left w:val="single" w:sz="24" w:space="0" w:color="auto"/>
                    <w:bottom w:val="single" w:sz="24" w:space="0" w:color="auto"/>
                    <w:right w:val="single" w:sz="24" w:space="0" w:color="auto"/>
                  </w:tcBorders>
                </w:tcPr>
                <w:p w14:paraId="7095A7CC" w14:textId="77777777" w:rsidR="000A32C0" w:rsidRPr="008A5E8F" w:rsidRDefault="000A32C0" w:rsidP="000A32C0">
                  <w:pPr>
                    <w:spacing w:line="240" w:lineRule="exact"/>
                    <w:rPr>
                      <w:rFonts w:ascii="標楷體" w:eastAsia="標楷體" w:hAnsi="標楷體"/>
                      <w:b/>
                    </w:rPr>
                  </w:pPr>
                  <w:r w:rsidRPr="008A5E8F">
                    <w:rPr>
                      <w:rFonts w:ascii="標楷體" w:eastAsia="標楷體" w:hAnsi="標楷體"/>
                      <w:b/>
                    </w:rPr>
                    <w:t>11/01</w:t>
                  </w:r>
                  <w:r w:rsidRPr="008A5E8F">
                    <w:rPr>
                      <w:rFonts w:ascii="標楷體" w:eastAsia="標楷體" w:hAnsi="標楷體" w:hint="eastAsia"/>
                      <w:b/>
                    </w:rPr>
                    <w:t>（</w:t>
                  </w:r>
                  <w:r>
                    <w:rPr>
                      <w:rFonts w:ascii="標楷體" w:eastAsia="標楷體" w:hAnsi="標楷體" w:hint="eastAsia"/>
                      <w:b/>
                    </w:rPr>
                    <w:t>二</w:t>
                  </w:r>
                  <w:r w:rsidRPr="008A5E8F">
                    <w:rPr>
                      <w:rFonts w:ascii="標楷體" w:eastAsia="標楷體" w:hAnsi="標楷體"/>
                      <w:b/>
                    </w:rPr>
                    <w:t>）</w:t>
                  </w:r>
                </w:p>
              </w:tc>
              <w:tc>
                <w:tcPr>
                  <w:tcW w:w="2934" w:type="dxa"/>
                  <w:tcBorders>
                    <w:top w:val="single" w:sz="4" w:space="0" w:color="auto"/>
                    <w:left w:val="single" w:sz="24" w:space="0" w:color="auto"/>
                    <w:bottom w:val="single" w:sz="24" w:space="0" w:color="auto"/>
                    <w:right w:val="single" w:sz="24" w:space="0" w:color="auto"/>
                  </w:tcBorders>
                </w:tcPr>
                <w:p w14:paraId="385331C6" w14:textId="77777777" w:rsidR="000A32C0" w:rsidRPr="008A5E8F" w:rsidRDefault="000A32C0" w:rsidP="000A32C0">
                  <w:pPr>
                    <w:spacing w:line="240" w:lineRule="exact"/>
                    <w:rPr>
                      <w:rFonts w:asciiTheme="minorEastAsia" w:hAnsiTheme="minorEastAsia"/>
                    </w:rPr>
                  </w:pPr>
                  <w:r w:rsidRPr="008A5E8F">
                    <w:rPr>
                      <w:rFonts w:asciiTheme="minorEastAsia" w:hAnsiTheme="minorEastAsia" w:hint="eastAsia"/>
                    </w:rPr>
                    <w:t>採</w:t>
                  </w:r>
                  <w:r w:rsidRPr="008A5E8F">
                    <w:rPr>
                      <w:rFonts w:asciiTheme="minorEastAsia" w:hAnsiTheme="minorEastAsia"/>
                    </w:rPr>
                    <w:t>計二</w:t>
                  </w:r>
                  <w:r w:rsidRPr="008A5E8F">
                    <w:rPr>
                      <w:rFonts w:asciiTheme="minorEastAsia" w:hAnsiTheme="minorEastAsia" w:hint="eastAsia"/>
                    </w:rPr>
                    <w:t>模</w:t>
                  </w:r>
                  <w:r w:rsidRPr="008A5E8F">
                    <w:rPr>
                      <w:rFonts w:asciiTheme="minorEastAsia" w:hAnsiTheme="minorEastAsia"/>
                    </w:rPr>
                    <w:t>當段二成績</w:t>
                  </w:r>
                </w:p>
              </w:tc>
              <w:tc>
                <w:tcPr>
                  <w:tcW w:w="2720" w:type="dxa"/>
                  <w:tcBorders>
                    <w:top w:val="single" w:sz="4" w:space="0" w:color="auto"/>
                    <w:left w:val="single" w:sz="24" w:space="0" w:color="auto"/>
                    <w:bottom w:val="single" w:sz="24" w:space="0" w:color="auto"/>
                    <w:right w:val="single" w:sz="24" w:space="0" w:color="auto"/>
                    <w:tl2br w:val="single" w:sz="2" w:space="0" w:color="auto"/>
                  </w:tcBorders>
                </w:tcPr>
                <w:p w14:paraId="6AA94BB9" w14:textId="77777777" w:rsidR="000A32C0" w:rsidRPr="008A5E8F" w:rsidRDefault="000A32C0" w:rsidP="000A32C0">
                  <w:pPr>
                    <w:spacing w:line="240" w:lineRule="exact"/>
                    <w:rPr>
                      <w:rFonts w:asciiTheme="minorEastAsia" w:hAnsiTheme="minorEastAsia"/>
                    </w:rPr>
                  </w:pPr>
                </w:p>
              </w:tc>
              <w:tc>
                <w:tcPr>
                  <w:tcW w:w="2402" w:type="dxa"/>
                  <w:tcBorders>
                    <w:top w:val="single" w:sz="4" w:space="0" w:color="auto"/>
                    <w:left w:val="single" w:sz="24" w:space="0" w:color="auto"/>
                    <w:bottom w:val="single" w:sz="24" w:space="0" w:color="auto"/>
                    <w:right w:val="single" w:sz="24" w:space="0" w:color="auto"/>
                    <w:tl2br w:val="single" w:sz="4" w:space="0" w:color="auto"/>
                  </w:tcBorders>
                </w:tcPr>
                <w:p w14:paraId="7BCAED64" w14:textId="77777777" w:rsidR="000A32C0" w:rsidRPr="008A5E8F" w:rsidRDefault="000A32C0" w:rsidP="000A32C0">
                  <w:pPr>
                    <w:spacing w:line="240" w:lineRule="exact"/>
                    <w:rPr>
                      <w:rFonts w:ascii="Calibri" w:hAnsi="Calibri"/>
                    </w:rPr>
                  </w:pPr>
                </w:p>
              </w:tc>
            </w:tr>
          </w:tbl>
          <w:p w14:paraId="7B020DEF" w14:textId="26462C29" w:rsidR="000A32C0" w:rsidRPr="000A32C0" w:rsidRDefault="0015590E" w:rsidP="000A32C0">
            <w:pPr>
              <w:jc w:val="both"/>
              <w:rPr>
                <w:rFonts w:ascii="標楷體" w:eastAsia="標楷體" w:hAnsi="標楷體"/>
                <w:sz w:val="28"/>
                <w:szCs w:val="28"/>
              </w:rPr>
            </w:pPr>
            <w:r w:rsidRPr="0015590E">
              <w:rPr>
                <w:rFonts w:ascii="標楷體" w:eastAsia="標楷體" w:hAnsi="標楷體" w:hint="eastAsia"/>
                <w:sz w:val="28"/>
                <w:szCs w:val="28"/>
              </w:rPr>
              <w:t>週考由科召填寫考試範圍，但段考是由負責出週考題的人上</w:t>
            </w:r>
            <w:r>
              <w:rPr>
                <w:rFonts w:ascii="標楷體" w:eastAsia="標楷體" w:hAnsi="標楷體" w:hint="eastAsia"/>
                <w:sz w:val="28"/>
                <w:szCs w:val="28"/>
              </w:rPr>
              <w:t>雲端</w:t>
            </w:r>
            <w:r w:rsidRPr="0015590E">
              <w:rPr>
                <w:rFonts w:ascii="標楷體" w:eastAsia="標楷體" w:hAnsi="標楷體" w:hint="eastAsia"/>
                <w:sz w:val="28"/>
                <w:szCs w:val="28"/>
              </w:rPr>
              <w:t>去填寫段考範圍</w:t>
            </w:r>
          </w:p>
          <w:p w14:paraId="17A6F09B" w14:textId="26CAD4A8" w:rsidR="0025354B" w:rsidRPr="000A32C0" w:rsidRDefault="0025354B" w:rsidP="000A32C0">
            <w:pPr>
              <w:pStyle w:val="a8"/>
              <w:numPr>
                <w:ilvl w:val="0"/>
                <w:numId w:val="4"/>
              </w:numPr>
              <w:ind w:leftChars="0"/>
              <w:jc w:val="both"/>
              <w:rPr>
                <w:rFonts w:ascii="標楷體" w:eastAsia="標楷體" w:hAnsi="標楷體"/>
                <w:sz w:val="28"/>
                <w:szCs w:val="28"/>
              </w:rPr>
            </w:pPr>
            <w:r w:rsidRPr="000A32C0">
              <w:rPr>
                <w:rFonts w:ascii="標楷體" w:eastAsia="標楷體" w:hAnsi="標楷體" w:hint="eastAsia"/>
                <w:sz w:val="28"/>
                <w:szCs w:val="28"/>
              </w:rPr>
              <w:t>段考時間是否調整，有待教務處給我們明確的考試時間才能修改題量。</w:t>
            </w:r>
          </w:p>
          <w:p w14:paraId="6F021660" w14:textId="77777777" w:rsidR="0015590E" w:rsidRDefault="0025354B" w:rsidP="005558FD">
            <w:pPr>
              <w:pStyle w:val="a8"/>
              <w:numPr>
                <w:ilvl w:val="0"/>
                <w:numId w:val="4"/>
              </w:numPr>
              <w:ind w:leftChars="0"/>
              <w:jc w:val="both"/>
              <w:rPr>
                <w:rFonts w:ascii="標楷體" w:eastAsia="標楷體" w:hAnsi="標楷體"/>
                <w:sz w:val="28"/>
                <w:szCs w:val="28"/>
              </w:rPr>
            </w:pPr>
            <w:r w:rsidRPr="0025354B">
              <w:rPr>
                <w:rFonts w:ascii="標楷體" w:eastAsia="標楷體" w:hAnsi="標楷體" w:hint="eastAsia"/>
                <w:sz w:val="28"/>
                <w:szCs w:val="28"/>
              </w:rPr>
              <w:t>段考題討論</w:t>
            </w:r>
            <w:r>
              <w:rPr>
                <w:rFonts w:ascii="標楷體" w:eastAsia="標楷體" w:hAnsi="標楷體" w:hint="eastAsia"/>
                <w:sz w:val="28"/>
                <w:szCs w:val="28"/>
              </w:rPr>
              <w:t>：</w:t>
            </w:r>
          </w:p>
          <w:p w14:paraId="0D5F7DD8" w14:textId="77777777" w:rsidR="0015590E" w:rsidRDefault="0025354B" w:rsidP="0015590E">
            <w:pPr>
              <w:jc w:val="both"/>
              <w:rPr>
                <w:rFonts w:ascii="標楷體" w:eastAsia="標楷體" w:hAnsi="標楷體"/>
                <w:sz w:val="28"/>
                <w:szCs w:val="28"/>
              </w:rPr>
            </w:pPr>
            <w:r w:rsidRPr="0015590E">
              <w:rPr>
                <w:rFonts w:ascii="標楷體" w:eastAsia="標楷體" w:hAnsi="標楷體" w:hint="eastAsia"/>
                <w:sz w:val="28"/>
                <w:szCs w:val="28"/>
              </w:rPr>
              <w:t>高三段考題的錯誤率高，出題完未校對，錯了六七個，應盡量避免直線思考的題目。高二素養題答案太明顯，反而不顯深度。</w:t>
            </w:r>
          </w:p>
          <w:p w14:paraId="3C413CC8" w14:textId="36343EF1" w:rsidR="00284A31" w:rsidRPr="0015590E" w:rsidRDefault="0025354B" w:rsidP="0015590E">
            <w:pPr>
              <w:jc w:val="both"/>
              <w:rPr>
                <w:rFonts w:ascii="標楷體" w:eastAsia="標楷體" w:hAnsi="標楷體"/>
                <w:sz w:val="28"/>
                <w:szCs w:val="28"/>
              </w:rPr>
            </w:pPr>
            <w:r w:rsidRPr="0015590E">
              <w:rPr>
                <w:rFonts w:ascii="標楷體" w:eastAsia="標楷體" w:hAnsi="標楷體" w:hint="eastAsia"/>
                <w:sz w:val="28"/>
                <w:szCs w:val="28"/>
              </w:rPr>
              <w:t>高一文化教材出的不深入，小說流變及前後七子都沒考到，國學重點完全沒出到，希望在課內部分再延伸國學常識。</w:t>
            </w:r>
          </w:p>
          <w:p w14:paraId="1AD405F7" w14:textId="6246EE99" w:rsidR="003564DD" w:rsidRPr="0015590E" w:rsidRDefault="003564DD" w:rsidP="0015590E">
            <w:pPr>
              <w:pStyle w:val="a8"/>
              <w:numPr>
                <w:ilvl w:val="0"/>
                <w:numId w:val="4"/>
              </w:numPr>
              <w:ind w:leftChars="0"/>
              <w:jc w:val="both"/>
              <w:rPr>
                <w:rFonts w:ascii="標楷體" w:eastAsia="標楷體" w:hAnsi="標楷體"/>
                <w:sz w:val="28"/>
                <w:szCs w:val="28"/>
              </w:rPr>
            </w:pPr>
            <w:r w:rsidRPr="0015590E">
              <w:rPr>
                <w:rFonts w:ascii="標楷體" w:eastAsia="標楷體" w:hAnsi="標楷體" w:hint="eastAsia"/>
                <w:sz w:val="28"/>
                <w:szCs w:val="28"/>
              </w:rPr>
              <w:t>高三各班抬頭拉尾的狀況：三孝的讀書風氣有待提升。三仁</w:t>
            </w:r>
            <w:r w:rsidRPr="0015590E">
              <w:rPr>
                <w:rFonts w:ascii="標楷體" w:eastAsia="標楷體" w:hAnsi="標楷體"/>
                <w:sz w:val="28"/>
                <w:szCs w:val="28"/>
              </w:rPr>
              <w:t>對</w:t>
            </w:r>
            <w:r w:rsidRPr="0015590E">
              <w:rPr>
                <w:rFonts w:ascii="標楷體" w:eastAsia="標楷體" w:hAnsi="標楷體" w:hint="eastAsia"/>
                <w:sz w:val="28"/>
                <w:szCs w:val="28"/>
              </w:rPr>
              <w:t>模擬</w:t>
            </w:r>
            <w:r w:rsidRPr="0015590E">
              <w:rPr>
                <w:rFonts w:ascii="標楷體" w:eastAsia="標楷體" w:hAnsi="標楷體"/>
                <w:sz w:val="28"/>
                <w:szCs w:val="28"/>
              </w:rPr>
              <w:t>考不太上心</w:t>
            </w:r>
            <w:r w:rsidRPr="0015590E">
              <w:rPr>
                <w:rFonts w:ascii="標楷體" w:eastAsia="標楷體" w:hAnsi="標楷體" w:hint="eastAsia"/>
                <w:sz w:val="28"/>
                <w:szCs w:val="28"/>
              </w:rPr>
              <w:t>，</w:t>
            </w:r>
            <w:r w:rsidRPr="0015590E">
              <w:rPr>
                <w:rFonts w:ascii="標楷體" w:eastAsia="標楷體" w:hAnsi="標楷體"/>
                <w:sz w:val="28"/>
                <w:szCs w:val="28"/>
              </w:rPr>
              <w:t>資質</w:t>
            </w:r>
            <w:r w:rsidRPr="0015590E">
              <w:rPr>
                <w:rFonts w:ascii="標楷體" w:eastAsia="標楷體" w:hAnsi="標楷體" w:hint="eastAsia"/>
                <w:sz w:val="28"/>
                <w:szCs w:val="28"/>
              </w:rPr>
              <w:t>較弱，幸好</w:t>
            </w:r>
            <w:r w:rsidRPr="0015590E">
              <w:rPr>
                <w:rFonts w:ascii="標楷體" w:eastAsia="標楷體" w:hAnsi="標楷體"/>
                <w:sz w:val="28"/>
                <w:szCs w:val="28"/>
              </w:rPr>
              <w:t>榮譽班的</w:t>
            </w:r>
            <w:r w:rsidRPr="0015590E">
              <w:rPr>
                <w:rFonts w:ascii="標楷體" w:eastAsia="標楷體" w:hAnsi="標楷體" w:hint="eastAsia"/>
                <w:sz w:val="28"/>
                <w:szCs w:val="28"/>
              </w:rPr>
              <w:t>學生較為</w:t>
            </w:r>
            <w:r w:rsidRPr="0015590E">
              <w:rPr>
                <w:rFonts w:ascii="標楷體" w:eastAsia="標楷體" w:hAnsi="標楷體"/>
                <w:sz w:val="28"/>
                <w:szCs w:val="28"/>
              </w:rPr>
              <w:t>團結</w:t>
            </w:r>
            <w:r w:rsidRPr="0015590E">
              <w:rPr>
                <w:rFonts w:ascii="標楷體" w:eastAsia="標楷體" w:hAnsi="標楷體" w:hint="eastAsia"/>
                <w:sz w:val="28"/>
                <w:szCs w:val="28"/>
              </w:rPr>
              <w:t>。三愛的低分群尾巴太重，頭尾差距大。而三禮較平均，有苦讀型的高分群，偏理工科，文科較弱。三敬高分群比較集中，也較為認真，但低分群尾巴太重。</w:t>
            </w:r>
            <w:r w:rsidR="000F7AEC">
              <w:rPr>
                <w:rFonts w:ascii="標楷體" w:eastAsia="標楷體" w:hAnsi="標楷體" w:hint="eastAsia"/>
                <w:sz w:val="28"/>
                <w:szCs w:val="28"/>
              </w:rPr>
              <w:t>各班的頭，大多數都有自覺，知道自己沒有時間再混了，學習還算認真，老師應該只要隨時檢查作業，使其不敢輕忽。至於各班的尾巴，</w:t>
            </w:r>
            <w:r w:rsidR="000F7AEC">
              <w:rPr>
                <w:rFonts w:ascii="標楷體" w:eastAsia="標楷體" w:hAnsi="標楷體" w:hint="eastAsia"/>
                <w:sz w:val="28"/>
                <w:szCs w:val="28"/>
              </w:rPr>
              <w:lastRenderedPageBreak/>
              <w:t>說真的，他們擺爛也不是一天二天了，有的從國中（不論是本校直升或外校進來）開始就沒有讀書習慣，也不認為讀書很重要，因為只要有考學測就有大學可以唸。解決的方法還是要大處著眼，從整體的角度規畫，提升他們的學習動機。能拉一個是一個，只要有一個肯開始讀，就有可能影響同儕，進而扭轉讀書風氣。</w:t>
            </w:r>
          </w:p>
          <w:p w14:paraId="20AB49F9" w14:textId="77777777" w:rsidR="008C5092" w:rsidRDefault="008C5092" w:rsidP="008C5092">
            <w:pPr>
              <w:pStyle w:val="a8"/>
              <w:numPr>
                <w:ilvl w:val="0"/>
                <w:numId w:val="4"/>
              </w:numPr>
              <w:ind w:leftChars="0"/>
              <w:jc w:val="both"/>
              <w:rPr>
                <w:rFonts w:ascii="標楷體" w:eastAsia="標楷體" w:hAnsi="標楷體"/>
                <w:sz w:val="28"/>
                <w:szCs w:val="28"/>
              </w:rPr>
            </w:pPr>
            <w:r>
              <w:rPr>
                <w:rFonts w:ascii="標楷體" w:eastAsia="標楷體" w:hAnsi="標楷體" w:hint="eastAsia"/>
                <w:sz w:val="28"/>
                <w:szCs w:val="28"/>
              </w:rPr>
              <w:t>高中部的</w:t>
            </w:r>
            <w:r w:rsidR="00A97898">
              <w:rPr>
                <w:rFonts w:ascii="標楷體" w:eastAsia="標楷體" w:hAnsi="標楷體" w:hint="eastAsia"/>
                <w:sz w:val="28"/>
                <w:szCs w:val="28"/>
              </w:rPr>
              <w:t>公開觀課</w:t>
            </w:r>
            <w:r>
              <w:rPr>
                <w:rFonts w:ascii="標楷體" w:eastAsia="標楷體" w:hAnsi="標楷體" w:hint="eastAsia"/>
                <w:sz w:val="28"/>
                <w:szCs w:val="28"/>
              </w:rPr>
              <w:t>是下學期進行</w:t>
            </w:r>
          </w:p>
          <w:p w14:paraId="1DDCC8A8" w14:textId="77777777" w:rsidR="00DD5E26" w:rsidRDefault="00A97898" w:rsidP="008C5092">
            <w:pPr>
              <w:pStyle w:val="a8"/>
              <w:numPr>
                <w:ilvl w:val="0"/>
                <w:numId w:val="4"/>
              </w:numPr>
              <w:ind w:leftChars="0"/>
              <w:jc w:val="both"/>
              <w:rPr>
                <w:rFonts w:ascii="標楷體" w:eastAsia="標楷體" w:hAnsi="標楷體"/>
                <w:sz w:val="28"/>
                <w:szCs w:val="28"/>
              </w:rPr>
            </w:pPr>
            <w:r>
              <w:rPr>
                <w:rFonts w:ascii="標楷體" w:eastAsia="標楷體" w:hAnsi="標楷體" w:hint="eastAsia"/>
                <w:sz w:val="28"/>
                <w:szCs w:val="28"/>
              </w:rPr>
              <w:t>高中的作業抽查只要檢查作文</w:t>
            </w:r>
            <w:r w:rsidRPr="008C5092">
              <w:rPr>
                <w:rFonts w:ascii="標楷體" w:eastAsia="標楷體" w:hAnsi="標楷體" w:hint="eastAsia"/>
                <w:sz w:val="28"/>
                <w:szCs w:val="28"/>
              </w:rPr>
              <w:t>。</w:t>
            </w:r>
          </w:p>
          <w:p w14:paraId="48E2C941" w14:textId="52C82074" w:rsidR="008C5092" w:rsidRPr="008C5092" w:rsidRDefault="000F7AEC" w:rsidP="008C5092">
            <w:pPr>
              <w:pStyle w:val="a8"/>
              <w:numPr>
                <w:ilvl w:val="0"/>
                <w:numId w:val="4"/>
              </w:numPr>
              <w:ind w:leftChars="0"/>
              <w:jc w:val="both"/>
              <w:rPr>
                <w:rFonts w:ascii="標楷體" w:eastAsia="標楷體" w:hAnsi="標楷體"/>
                <w:sz w:val="28"/>
                <w:szCs w:val="28"/>
              </w:rPr>
            </w:pPr>
            <w:r>
              <w:rPr>
                <w:rFonts w:ascii="標楷體" w:eastAsia="標楷體" w:hAnsi="標楷體" w:hint="eastAsia"/>
                <w:sz w:val="28"/>
                <w:szCs w:val="28"/>
              </w:rPr>
              <w:t>國文寫作三年總體計畫:</w:t>
            </w:r>
            <w:r>
              <w:rPr>
                <w:rFonts w:ascii="標楷體" w:eastAsia="標楷體" w:hAnsi="標楷體"/>
                <w:sz w:val="28"/>
                <w:szCs w:val="28"/>
              </w:rPr>
              <w:fldChar w:fldCharType="begin"/>
            </w:r>
            <w:r>
              <w:rPr>
                <w:rFonts w:ascii="標楷體" w:eastAsia="標楷體" w:hAnsi="標楷體"/>
                <w:sz w:val="28"/>
                <w:szCs w:val="28"/>
              </w:rPr>
              <w:instrText xml:space="preserve"> </w:instrText>
            </w:r>
            <w:r>
              <w:rPr>
                <w:rFonts w:ascii="標楷體" w:eastAsia="標楷體" w:hAnsi="標楷體" w:hint="eastAsia"/>
                <w:sz w:val="28"/>
                <w:szCs w:val="28"/>
              </w:rPr>
              <w:instrText>eq \o\ac(○,1)</w:instrText>
            </w:r>
            <w:r>
              <w:rPr>
                <w:rFonts w:ascii="標楷體" w:eastAsia="標楷體" w:hAnsi="標楷體"/>
                <w:sz w:val="28"/>
                <w:szCs w:val="28"/>
              </w:rPr>
              <w:fldChar w:fldCharType="end"/>
            </w:r>
            <w:r w:rsidR="00CB42C3">
              <w:rPr>
                <w:rFonts w:ascii="標楷體" w:eastAsia="標楷體" w:hAnsi="標楷體" w:hint="eastAsia"/>
                <w:sz w:val="28"/>
                <w:szCs w:val="28"/>
              </w:rPr>
              <w:t>從高一到高二，四個學期，每學期課堂上寫兩篇作文，由老師詳細批閱每一篇，並交由教務處檢查。至於升學考前的最後一個學期則不用</w:t>
            </w:r>
            <w:r>
              <w:rPr>
                <w:rFonts w:ascii="標楷體" w:eastAsia="標楷體" w:hAnsi="標楷體"/>
                <w:sz w:val="28"/>
                <w:szCs w:val="28"/>
              </w:rPr>
              <w:fldChar w:fldCharType="begin"/>
            </w:r>
            <w:r>
              <w:rPr>
                <w:rFonts w:ascii="標楷體" w:eastAsia="標楷體" w:hAnsi="標楷體"/>
                <w:sz w:val="28"/>
                <w:szCs w:val="28"/>
              </w:rPr>
              <w:instrText xml:space="preserve"> </w:instrText>
            </w:r>
            <w:r>
              <w:rPr>
                <w:rFonts w:ascii="標楷體" w:eastAsia="標楷體" w:hAnsi="標楷體" w:hint="eastAsia"/>
                <w:sz w:val="28"/>
                <w:szCs w:val="28"/>
              </w:rPr>
              <w:instrText>eq \o\ac(○,2)</w:instrText>
            </w:r>
            <w:r>
              <w:rPr>
                <w:rFonts w:ascii="標楷體" w:eastAsia="標楷體" w:hAnsi="標楷體"/>
                <w:sz w:val="28"/>
                <w:szCs w:val="28"/>
              </w:rPr>
              <w:fldChar w:fldCharType="end"/>
            </w:r>
            <w:r w:rsidR="00CB42C3">
              <w:rPr>
                <w:rFonts w:ascii="標楷體" w:eastAsia="標楷體" w:hAnsi="標楷體" w:hint="eastAsia"/>
                <w:sz w:val="28"/>
                <w:szCs w:val="28"/>
              </w:rPr>
              <w:t>每次段考的國寫考卷，老師簡略地批閱，告訴學生為什麼得到這個分數，班上的頭則可以仔細地替他修改文句及錯字</w:t>
            </w:r>
            <w:r>
              <w:rPr>
                <w:rFonts w:ascii="標楷體" w:eastAsia="標楷體" w:hAnsi="標楷體"/>
                <w:sz w:val="28"/>
                <w:szCs w:val="28"/>
              </w:rPr>
              <w:fldChar w:fldCharType="begin"/>
            </w:r>
            <w:r>
              <w:rPr>
                <w:rFonts w:ascii="標楷體" w:eastAsia="標楷體" w:hAnsi="標楷體"/>
                <w:sz w:val="28"/>
                <w:szCs w:val="28"/>
              </w:rPr>
              <w:instrText xml:space="preserve"> </w:instrText>
            </w:r>
            <w:r>
              <w:rPr>
                <w:rFonts w:ascii="標楷體" w:eastAsia="標楷體" w:hAnsi="標楷體" w:hint="eastAsia"/>
                <w:sz w:val="28"/>
                <w:szCs w:val="28"/>
              </w:rPr>
              <w:instrText>eq \o\ac(○,3)</w:instrText>
            </w:r>
            <w:r>
              <w:rPr>
                <w:rFonts w:ascii="標楷體" w:eastAsia="標楷體" w:hAnsi="標楷體"/>
                <w:sz w:val="28"/>
                <w:szCs w:val="28"/>
              </w:rPr>
              <w:fldChar w:fldCharType="end"/>
            </w:r>
            <w:r w:rsidR="00CB42C3">
              <w:rPr>
                <w:rFonts w:ascii="標楷體" w:eastAsia="標楷體" w:hAnsi="標楷體" w:hint="eastAsia"/>
                <w:sz w:val="28"/>
                <w:szCs w:val="28"/>
              </w:rPr>
              <w:t>高三上，針對榮譽班及其他有心的學生，定期（一～二週）練習國寫，老師提供題目，學生視自己的能力，寫完後</w:t>
            </w:r>
            <w:r w:rsidR="00750F21">
              <w:rPr>
                <w:rFonts w:ascii="標楷體" w:eastAsia="標楷體" w:hAnsi="標楷體" w:hint="eastAsia"/>
                <w:sz w:val="28"/>
                <w:szCs w:val="28"/>
              </w:rPr>
              <w:t>給老師批閱並給予回饋。</w:t>
            </w:r>
            <w:r w:rsidR="00750F21">
              <w:rPr>
                <w:rFonts w:ascii="標楷體" w:eastAsia="標楷體" w:hAnsi="標楷體"/>
                <w:sz w:val="28"/>
                <w:szCs w:val="28"/>
              </w:rPr>
              <w:fldChar w:fldCharType="begin"/>
            </w:r>
            <w:r w:rsidR="00750F21">
              <w:rPr>
                <w:rFonts w:ascii="標楷體" w:eastAsia="標楷體" w:hAnsi="標楷體"/>
                <w:sz w:val="28"/>
                <w:szCs w:val="28"/>
              </w:rPr>
              <w:instrText xml:space="preserve"> </w:instrText>
            </w:r>
            <w:r w:rsidR="00750F21">
              <w:rPr>
                <w:rFonts w:ascii="標楷體" w:eastAsia="標楷體" w:hAnsi="標楷體" w:hint="eastAsia"/>
                <w:sz w:val="28"/>
                <w:szCs w:val="28"/>
              </w:rPr>
              <w:instrText>eq \o\ac(○,4)</w:instrText>
            </w:r>
            <w:r w:rsidR="00750F21">
              <w:rPr>
                <w:rFonts w:ascii="標楷體" w:eastAsia="標楷體" w:hAnsi="標楷體"/>
                <w:sz w:val="28"/>
                <w:szCs w:val="28"/>
              </w:rPr>
              <w:fldChar w:fldCharType="end"/>
            </w:r>
            <w:r w:rsidR="00750F21">
              <w:rPr>
                <w:rFonts w:ascii="標楷體" w:eastAsia="標楷體" w:hAnsi="標楷體" w:hint="eastAsia"/>
                <w:sz w:val="28"/>
                <w:szCs w:val="28"/>
              </w:rPr>
              <w:t>高二升高三暑期，與翰林出版社合作，請書商推薦講師，來校對學生進行</w:t>
            </w:r>
            <w:r w:rsidR="004C26EA">
              <w:rPr>
                <w:rFonts w:ascii="標楷體" w:eastAsia="標楷體" w:hAnsi="標楷體" w:hint="eastAsia"/>
                <w:sz w:val="28"/>
                <w:szCs w:val="28"/>
              </w:rPr>
              <w:t>講座，以</w:t>
            </w:r>
            <w:r w:rsidR="00750F21">
              <w:rPr>
                <w:rFonts w:ascii="標楷體" w:eastAsia="標楷體" w:hAnsi="標楷體" w:hint="eastAsia"/>
                <w:sz w:val="28"/>
                <w:szCs w:val="28"/>
              </w:rPr>
              <w:t>提升</w:t>
            </w:r>
            <w:r w:rsidR="004C26EA">
              <w:rPr>
                <w:rFonts w:ascii="標楷體" w:eastAsia="標楷體" w:hAnsi="標楷體" w:hint="eastAsia"/>
                <w:sz w:val="28"/>
                <w:szCs w:val="28"/>
              </w:rPr>
              <w:t>學生的國寫成績。</w:t>
            </w:r>
          </w:p>
        </w:tc>
      </w:tr>
      <w:tr w:rsidR="00677664" w:rsidRPr="00677664" w14:paraId="2C32D4F5" w14:textId="77777777" w:rsidTr="00677664">
        <w:tc>
          <w:tcPr>
            <w:tcW w:w="2621" w:type="dxa"/>
            <w:tcBorders>
              <w:left w:val="single" w:sz="4" w:space="0" w:color="FFFFFF" w:themeColor="background1"/>
              <w:bottom w:val="single" w:sz="4" w:space="0" w:color="FFFFFF" w:themeColor="background1"/>
              <w:right w:val="single" w:sz="4" w:space="0" w:color="FFFFFF" w:themeColor="background1"/>
            </w:tcBorders>
          </w:tcPr>
          <w:p w14:paraId="2589DBA1" w14:textId="1AF8A124" w:rsidR="00677664" w:rsidRPr="00677664" w:rsidRDefault="00677664" w:rsidP="0090185F">
            <w:pPr>
              <w:jc w:val="both"/>
              <w:rPr>
                <w:rFonts w:ascii="標楷體" w:eastAsia="標楷體" w:hAnsi="標楷體"/>
                <w:sz w:val="28"/>
                <w:szCs w:val="28"/>
              </w:rPr>
            </w:pPr>
            <w:r w:rsidRPr="00677664">
              <w:rPr>
                <w:rFonts w:ascii="標楷體" w:eastAsia="標楷體" w:hAnsi="標楷體" w:hint="eastAsia"/>
                <w:sz w:val="28"/>
                <w:szCs w:val="28"/>
              </w:rPr>
              <w:lastRenderedPageBreak/>
              <w:t>領域召集人：</w:t>
            </w:r>
            <w:r w:rsidR="004C26EA">
              <w:rPr>
                <w:rFonts w:ascii="標楷體" w:eastAsia="標楷體" w:hAnsi="標楷體" w:hint="eastAsia"/>
                <w:sz w:val="28"/>
                <w:szCs w:val="28"/>
              </w:rPr>
              <w:t>陳培忠</w:t>
            </w:r>
          </w:p>
        </w:tc>
        <w:tc>
          <w:tcPr>
            <w:tcW w:w="2621" w:type="dxa"/>
            <w:tcBorders>
              <w:left w:val="single" w:sz="4" w:space="0" w:color="FFFFFF" w:themeColor="background1"/>
              <w:bottom w:val="single" w:sz="4" w:space="0" w:color="FFFFFF"/>
              <w:right w:val="single" w:sz="4" w:space="0" w:color="FFFFFF"/>
            </w:tcBorders>
          </w:tcPr>
          <w:p w14:paraId="34BB75D9" w14:textId="000B4BD8" w:rsidR="00677664" w:rsidRPr="00677664" w:rsidRDefault="00677664" w:rsidP="0090185F">
            <w:pPr>
              <w:jc w:val="both"/>
              <w:rPr>
                <w:rFonts w:ascii="標楷體" w:eastAsia="標楷體" w:hAnsi="標楷體"/>
                <w:sz w:val="28"/>
                <w:szCs w:val="28"/>
              </w:rPr>
            </w:pPr>
            <w:r w:rsidRPr="00677664">
              <w:rPr>
                <w:rFonts w:ascii="標楷體" w:eastAsia="標楷體" w:hAnsi="標楷體" w:hint="eastAsia"/>
                <w:sz w:val="28"/>
                <w:szCs w:val="28"/>
              </w:rPr>
              <w:t>教學組長：</w:t>
            </w:r>
          </w:p>
        </w:tc>
        <w:tc>
          <w:tcPr>
            <w:tcW w:w="2621" w:type="dxa"/>
            <w:tcBorders>
              <w:left w:val="single" w:sz="4" w:space="0" w:color="FFFFFF"/>
              <w:bottom w:val="single" w:sz="4" w:space="0" w:color="FFFFFF"/>
              <w:right w:val="single" w:sz="4" w:space="0" w:color="FFFFFF"/>
            </w:tcBorders>
          </w:tcPr>
          <w:p w14:paraId="16A4CED1" w14:textId="2B40144A" w:rsidR="00677664" w:rsidRPr="00677664" w:rsidRDefault="00677664" w:rsidP="0090185F">
            <w:pPr>
              <w:jc w:val="both"/>
              <w:rPr>
                <w:rFonts w:ascii="標楷體" w:eastAsia="標楷體" w:hAnsi="標楷體"/>
                <w:sz w:val="28"/>
                <w:szCs w:val="28"/>
              </w:rPr>
            </w:pPr>
            <w:r w:rsidRPr="00677664">
              <w:rPr>
                <w:rFonts w:ascii="標楷體" w:eastAsia="標楷體" w:hAnsi="標楷體" w:hint="eastAsia"/>
                <w:sz w:val="28"/>
                <w:szCs w:val="28"/>
              </w:rPr>
              <w:t>教務主任：</w:t>
            </w:r>
          </w:p>
        </w:tc>
        <w:tc>
          <w:tcPr>
            <w:tcW w:w="2622" w:type="dxa"/>
            <w:tcBorders>
              <w:left w:val="single" w:sz="4" w:space="0" w:color="FFFFFF"/>
              <w:bottom w:val="single" w:sz="4" w:space="0" w:color="FFFFFF"/>
              <w:right w:val="single" w:sz="4" w:space="0" w:color="FFFFFF"/>
            </w:tcBorders>
          </w:tcPr>
          <w:p w14:paraId="2832494D" w14:textId="25514E6B" w:rsidR="00677664" w:rsidRPr="00677664" w:rsidRDefault="00677664" w:rsidP="0090185F">
            <w:pPr>
              <w:jc w:val="both"/>
              <w:rPr>
                <w:rFonts w:ascii="標楷體" w:eastAsia="標楷體" w:hAnsi="標楷體"/>
                <w:sz w:val="28"/>
                <w:szCs w:val="28"/>
              </w:rPr>
            </w:pPr>
            <w:r w:rsidRPr="00677664">
              <w:rPr>
                <w:rFonts w:ascii="標楷體" w:eastAsia="標楷體" w:hAnsi="標楷體" w:hint="eastAsia"/>
                <w:sz w:val="28"/>
                <w:szCs w:val="28"/>
              </w:rPr>
              <w:t>校長：</w:t>
            </w:r>
          </w:p>
        </w:tc>
      </w:tr>
    </w:tbl>
    <w:p w14:paraId="30B50785" w14:textId="5F62FD4D" w:rsidR="00F15F98" w:rsidRDefault="00F15F98" w:rsidP="00A84C8E">
      <w:pPr>
        <w:rPr>
          <w:rFonts w:ascii="標楷體" w:eastAsia="標楷體" w:hAnsi="標楷體"/>
          <w:sz w:val="28"/>
          <w:szCs w:val="16"/>
        </w:rPr>
      </w:pPr>
    </w:p>
    <w:p w14:paraId="6E79D2C6" w14:textId="5F29A5CA" w:rsidR="001122A4" w:rsidRDefault="001122A4">
      <w:pPr>
        <w:widowControl/>
        <w:rPr>
          <w:rFonts w:ascii="標楷體" w:eastAsia="標楷體" w:hAnsi="標楷體"/>
          <w:sz w:val="28"/>
          <w:szCs w:val="16"/>
        </w:rPr>
      </w:pPr>
      <w:r>
        <w:rPr>
          <w:rFonts w:ascii="標楷體" w:eastAsia="標楷體" w:hAnsi="標楷體"/>
          <w:sz w:val="28"/>
          <w:szCs w:val="16"/>
        </w:rPr>
        <w:br w:type="page"/>
      </w:r>
    </w:p>
    <w:p w14:paraId="29C28AD4" w14:textId="03A665C5" w:rsidR="00DD2A43" w:rsidRPr="00C20DF4" w:rsidRDefault="001122A4" w:rsidP="00DD2A43">
      <w:pPr>
        <w:spacing w:line="500" w:lineRule="exact"/>
        <w:jc w:val="center"/>
        <w:rPr>
          <w:rFonts w:ascii="Century" w:eastAsia="標楷體" w:hAnsi="Century" w:cs="Arial"/>
          <w:sz w:val="36"/>
        </w:rPr>
      </w:pPr>
      <w:r>
        <w:rPr>
          <w:rFonts w:ascii="Century" w:eastAsia="標楷體" w:hAnsi="Century" w:cs="Arial" w:hint="eastAsia"/>
          <w:sz w:val="44"/>
          <w:szCs w:val="32"/>
        </w:rPr>
        <w:lastRenderedPageBreak/>
        <w:t>國中</w:t>
      </w:r>
      <w:r w:rsidR="00DD2A43" w:rsidRPr="00B91E90">
        <w:rPr>
          <w:rFonts w:ascii="Century" w:eastAsia="標楷體" w:hAnsi="Century" w:cs="Arial" w:hint="eastAsia"/>
          <w:sz w:val="44"/>
          <w:szCs w:val="32"/>
        </w:rPr>
        <w:t xml:space="preserve">　</w:t>
      </w:r>
      <w:r w:rsidR="00DD2A43" w:rsidRPr="00C20DF4">
        <w:rPr>
          <w:rFonts w:ascii="Century" w:eastAsia="標楷體" w:hAnsi="Century" w:cs="Arial" w:hint="eastAsia"/>
          <w:sz w:val="44"/>
          <w:szCs w:val="32"/>
        </w:rPr>
        <w:t>第</w:t>
      </w:r>
      <w:r w:rsidR="00ED69C7">
        <w:rPr>
          <w:rFonts w:ascii="Century" w:eastAsia="標楷體" w:hAnsi="Century" w:cs="Arial" w:hint="eastAsia"/>
          <w:sz w:val="44"/>
          <w:szCs w:val="32"/>
        </w:rPr>
        <w:t>二</w:t>
      </w:r>
      <w:r w:rsidR="00DD2A43" w:rsidRPr="00C20DF4">
        <w:rPr>
          <w:rFonts w:ascii="Century" w:eastAsia="標楷體" w:hAnsi="Century" w:cs="Arial" w:hint="eastAsia"/>
          <w:sz w:val="44"/>
          <w:szCs w:val="32"/>
        </w:rPr>
        <w:t>次週考、段考</w:t>
      </w:r>
      <w:r w:rsidR="00DD2A43" w:rsidRPr="00C20DF4">
        <w:rPr>
          <w:rFonts w:ascii="Century" w:eastAsia="標楷體" w:hAnsi="Century" w:cs="Arial" w:hint="eastAsia"/>
          <w:sz w:val="36"/>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1696"/>
        <w:gridCol w:w="1843"/>
        <w:gridCol w:w="3260"/>
        <w:gridCol w:w="3467"/>
      </w:tblGrid>
      <w:tr w:rsidR="00DD2A43" w:rsidRPr="00C20DF4" w14:paraId="4ABD55B5" w14:textId="77777777" w:rsidTr="00181172">
        <w:trPr>
          <w:trHeight w:val="409"/>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4AA61" w14:textId="77777777" w:rsidR="00DD2A43" w:rsidRPr="00C20DF4" w:rsidRDefault="00DD2A43" w:rsidP="00181172">
            <w:pPr>
              <w:spacing w:line="500" w:lineRule="exact"/>
              <w:jc w:val="center"/>
              <w:rPr>
                <w:rFonts w:ascii="標楷體" w:eastAsia="標楷體" w:hAnsi="標楷體" w:cs="Arial"/>
                <w:sz w:val="36"/>
                <w:szCs w:val="3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90A06" w14:textId="77777777" w:rsidR="00DD2A43" w:rsidRPr="00D27326" w:rsidRDefault="00DD2A43" w:rsidP="00181172">
            <w:pPr>
              <w:spacing w:line="500" w:lineRule="exact"/>
              <w:jc w:val="center"/>
              <w:rPr>
                <w:rFonts w:ascii="標楷體" w:eastAsia="標楷體" w:hAnsi="標楷體" w:cs="Arial"/>
                <w:sz w:val="36"/>
                <w:szCs w:val="36"/>
              </w:rPr>
            </w:pPr>
            <w:r w:rsidRPr="00C20DF4">
              <w:rPr>
                <w:rFonts w:ascii="標楷體" w:eastAsia="標楷體" w:hAnsi="標楷體" w:cs="Arial" w:hint="eastAsia"/>
                <w:sz w:val="36"/>
                <w:szCs w:val="36"/>
              </w:rPr>
              <w:t>週考出題</w:t>
            </w:r>
          </w:p>
          <w:p w14:paraId="39A290A0" w14:textId="77777777" w:rsidR="00DD2A43" w:rsidRPr="00C20DF4" w:rsidRDefault="00DD2A43" w:rsidP="00181172">
            <w:pPr>
              <w:spacing w:line="500" w:lineRule="exact"/>
              <w:jc w:val="center"/>
              <w:rPr>
                <w:rFonts w:ascii="標楷體" w:eastAsia="標楷體" w:hAnsi="標楷體" w:cs="Arial"/>
                <w:sz w:val="36"/>
                <w:szCs w:val="36"/>
              </w:rPr>
            </w:pPr>
            <w:r w:rsidRPr="00C20DF4">
              <w:rPr>
                <w:rFonts w:ascii="標楷體" w:eastAsia="標楷體" w:hAnsi="標楷體" w:cs="Arial" w:hint="eastAsia"/>
                <w:sz w:val="36"/>
                <w:szCs w:val="36"/>
              </w:rPr>
              <w:t>段考審題</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931B20" w14:textId="77777777" w:rsidR="00DD2A43" w:rsidRPr="00C20DF4" w:rsidRDefault="00DD2A43" w:rsidP="00181172">
            <w:pPr>
              <w:spacing w:line="500" w:lineRule="exact"/>
              <w:jc w:val="center"/>
              <w:rPr>
                <w:rFonts w:ascii="標楷體" w:eastAsia="標楷體" w:hAnsi="標楷體" w:cs="Arial"/>
                <w:sz w:val="36"/>
                <w:szCs w:val="36"/>
              </w:rPr>
            </w:pPr>
            <w:r w:rsidRPr="00C20DF4">
              <w:rPr>
                <w:rFonts w:ascii="標楷體" w:eastAsia="標楷體" w:hAnsi="標楷體" w:cs="Arial" w:hint="eastAsia"/>
                <w:sz w:val="36"/>
                <w:szCs w:val="36"/>
              </w:rPr>
              <w:t>週考範圍</w:t>
            </w:r>
          </w:p>
        </w:tc>
        <w:tc>
          <w:tcPr>
            <w:tcW w:w="3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845BAA" w14:textId="77777777" w:rsidR="00DD2A43" w:rsidRPr="00C20DF4" w:rsidRDefault="00DD2A43" w:rsidP="00181172">
            <w:pPr>
              <w:spacing w:line="500" w:lineRule="exact"/>
              <w:jc w:val="center"/>
              <w:rPr>
                <w:rFonts w:ascii="標楷體" w:eastAsia="標楷體" w:hAnsi="標楷體" w:cs="Arial"/>
                <w:sz w:val="36"/>
                <w:szCs w:val="36"/>
              </w:rPr>
            </w:pPr>
            <w:r w:rsidRPr="00C20DF4">
              <w:rPr>
                <w:rFonts w:ascii="標楷體" w:eastAsia="標楷體" w:hAnsi="標楷體" w:cs="Arial" w:hint="eastAsia"/>
                <w:sz w:val="36"/>
                <w:szCs w:val="36"/>
              </w:rPr>
              <w:t>段考範圍</w:t>
            </w:r>
          </w:p>
        </w:tc>
      </w:tr>
      <w:tr w:rsidR="00DD2A43" w:rsidRPr="00C20DF4" w14:paraId="5B61A4D1" w14:textId="77777777" w:rsidTr="00181172">
        <w:trPr>
          <w:trHeight w:val="129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DEF7F" w14:textId="3C5A5FB9" w:rsidR="00DD2A43" w:rsidRPr="00C20DF4" w:rsidRDefault="001122A4" w:rsidP="00181172">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國</w:t>
            </w:r>
            <w:r w:rsidR="00DD2A43" w:rsidRPr="00D27326">
              <w:rPr>
                <w:rFonts w:ascii="標楷體" w:eastAsia="標楷體" w:hAnsi="標楷體" w:cs="Arial" w:hint="eastAsia"/>
                <w:sz w:val="36"/>
                <w:szCs w:val="36"/>
              </w:rPr>
              <w:t>一</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9C6CF" w14:textId="12260440" w:rsidR="00DD2A43" w:rsidRPr="00C20DF4" w:rsidRDefault="0057207D" w:rsidP="00181172">
            <w:pPr>
              <w:spacing w:line="500" w:lineRule="exact"/>
              <w:jc w:val="center"/>
              <w:rPr>
                <w:rFonts w:ascii="標楷體" w:eastAsia="標楷體" w:hAnsi="標楷體" w:cs="Arial"/>
                <w:sz w:val="36"/>
                <w:szCs w:val="36"/>
              </w:rPr>
            </w:pPr>
            <w:r w:rsidRPr="0057207D">
              <w:rPr>
                <w:rFonts w:ascii="標楷體" w:eastAsia="標楷體" w:hAnsi="標楷體" w:cs="Arial" w:hint="eastAsia"/>
                <w:sz w:val="36"/>
                <w:szCs w:val="36"/>
              </w:rPr>
              <w:t>南樺</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CCDB6" w14:textId="2714F225" w:rsidR="00DD2A43" w:rsidRPr="00C20DF4" w:rsidRDefault="0057207D" w:rsidP="00181172">
            <w:pPr>
              <w:spacing w:line="500" w:lineRule="exact"/>
              <w:jc w:val="center"/>
              <w:rPr>
                <w:rFonts w:ascii="標楷體" w:eastAsia="標楷體" w:hAnsi="標楷體" w:cs="Arial"/>
                <w:sz w:val="36"/>
                <w:szCs w:val="36"/>
              </w:rPr>
            </w:pPr>
            <w:r w:rsidRPr="0057207D">
              <w:rPr>
                <w:rFonts w:ascii="標楷體" w:eastAsia="標楷體" w:hAnsi="標楷體" w:cs="Arial" w:hint="eastAsia"/>
                <w:sz w:val="36"/>
                <w:szCs w:val="36"/>
              </w:rPr>
              <w:t>B1L7兒時記趣、L8朋友相交</w:t>
            </w:r>
            <w:r w:rsidR="00AC2AF0">
              <w:rPr>
                <w:rFonts w:ascii="標楷體" w:eastAsia="標楷體" w:hAnsi="標楷體" w:cs="Arial" w:hint="eastAsia"/>
                <w:sz w:val="36"/>
                <w:szCs w:val="36"/>
              </w:rPr>
              <w:t>、</w:t>
            </w:r>
            <w:r w:rsidR="00AC2AF0" w:rsidRPr="00AC2AF0">
              <w:rPr>
                <w:rFonts w:ascii="標楷體" w:eastAsia="標楷體" w:hAnsi="標楷體" w:cs="Arial" w:hint="eastAsia"/>
                <w:sz w:val="36"/>
                <w:szCs w:val="36"/>
              </w:rPr>
              <w:t>速素好EZ 第8~10週</w:t>
            </w:r>
            <w:r w:rsidR="00AC2AF0">
              <w:rPr>
                <w:rFonts w:ascii="標楷體" w:eastAsia="標楷體" w:hAnsi="標楷體" w:cs="Arial" w:hint="eastAsia"/>
                <w:sz w:val="36"/>
                <w:szCs w:val="36"/>
              </w:rPr>
              <w:t>、</w:t>
            </w:r>
            <w:r w:rsidR="00AC2AF0" w:rsidRPr="00AC2AF0">
              <w:rPr>
                <w:rFonts w:ascii="標楷體" w:eastAsia="標楷體" w:hAnsi="標楷體" w:cs="Arial" w:hint="eastAsia"/>
                <w:sz w:val="36"/>
                <w:szCs w:val="36"/>
              </w:rPr>
              <w:t>成語突破(1)第3回</w:t>
            </w:r>
          </w:p>
        </w:tc>
        <w:tc>
          <w:tcPr>
            <w:tcW w:w="3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CA924" w14:textId="6E2114FA" w:rsidR="00DD2A43" w:rsidRPr="00C20DF4" w:rsidRDefault="0057207D" w:rsidP="00181172">
            <w:pPr>
              <w:spacing w:line="500" w:lineRule="exact"/>
              <w:jc w:val="center"/>
              <w:rPr>
                <w:rFonts w:ascii="標楷體" w:eastAsia="標楷體" w:hAnsi="標楷體" w:cs="Arial"/>
                <w:sz w:val="36"/>
                <w:szCs w:val="36"/>
              </w:rPr>
            </w:pPr>
            <w:r w:rsidRPr="0057207D">
              <w:rPr>
                <w:rFonts w:ascii="標楷體" w:eastAsia="標楷體" w:hAnsi="標楷體" w:cs="Arial" w:hint="eastAsia"/>
                <w:sz w:val="36"/>
                <w:szCs w:val="36"/>
              </w:rPr>
              <w:t>B1L7兒時記趣、L8朋友相交、L9音樂家與職籃巨星、L10藍色串珠項鍊</w:t>
            </w:r>
            <w:r w:rsidR="00AC2AF0">
              <w:rPr>
                <w:rFonts w:ascii="標楷體" w:eastAsia="標楷體" w:hAnsi="標楷體" w:cs="Arial" w:hint="eastAsia"/>
                <w:sz w:val="36"/>
                <w:szCs w:val="36"/>
              </w:rPr>
              <w:t>、</w:t>
            </w:r>
            <w:r w:rsidR="00AC2AF0" w:rsidRPr="00AC2AF0">
              <w:rPr>
                <w:rFonts w:ascii="標楷體" w:eastAsia="標楷體" w:hAnsi="標楷體" w:cs="Arial" w:hint="eastAsia"/>
                <w:sz w:val="36"/>
                <w:szCs w:val="36"/>
              </w:rPr>
              <w:t>速素好EZ 第11~12週</w:t>
            </w:r>
            <w:r w:rsidR="00AC2AF0">
              <w:rPr>
                <w:rFonts w:ascii="標楷體" w:eastAsia="標楷體" w:hAnsi="標楷體" w:cs="Arial" w:hint="eastAsia"/>
                <w:sz w:val="36"/>
                <w:szCs w:val="36"/>
              </w:rPr>
              <w:t>、</w:t>
            </w:r>
            <w:r w:rsidR="00AC2AF0" w:rsidRPr="00AC2AF0">
              <w:rPr>
                <w:rFonts w:ascii="標楷體" w:eastAsia="標楷體" w:hAnsi="標楷體" w:cs="Arial" w:hint="eastAsia"/>
                <w:sz w:val="36"/>
                <w:szCs w:val="36"/>
              </w:rPr>
              <w:t>成語突破(1)第4回</w:t>
            </w:r>
          </w:p>
        </w:tc>
      </w:tr>
      <w:tr w:rsidR="00DD2A43" w:rsidRPr="00C20DF4" w14:paraId="5ECEE8CA" w14:textId="77777777" w:rsidTr="00181172">
        <w:trPr>
          <w:trHeight w:val="129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24B613" w14:textId="67D3869E" w:rsidR="00DD2A43" w:rsidRPr="00C20DF4" w:rsidRDefault="001122A4" w:rsidP="001122A4">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國</w:t>
            </w:r>
            <w:r w:rsidR="00DD2A43" w:rsidRPr="00D27326">
              <w:rPr>
                <w:rFonts w:ascii="標楷體" w:eastAsia="標楷體" w:hAnsi="標楷體" w:cs="Arial" w:hint="eastAsia"/>
                <w:sz w:val="36"/>
                <w:szCs w:val="36"/>
              </w:rPr>
              <w:t>二</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69C9A0" w14:textId="34771630" w:rsidR="00DD2A43" w:rsidRPr="00C20DF4" w:rsidRDefault="0057207D" w:rsidP="00181172">
            <w:pPr>
              <w:spacing w:line="500" w:lineRule="exact"/>
              <w:jc w:val="center"/>
              <w:rPr>
                <w:rFonts w:ascii="標楷體" w:eastAsia="標楷體" w:hAnsi="標楷體" w:cs="Arial"/>
                <w:sz w:val="36"/>
                <w:szCs w:val="36"/>
              </w:rPr>
            </w:pPr>
            <w:r w:rsidRPr="0057207D">
              <w:rPr>
                <w:rFonts w:ascii="標楷體" w:eastAsia="標楷體" w:hAnsi="標楷體" w:cs="Arial" w:hint="eastAsia"/>
                <w:sz w:val="36"/>
                <w:szCs w:val="36"/>
              </w:rPr>
              <w:t>姍姍</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66C71" w14:textId="72D93F34" w:rsidR="00DD2A43" w:rsidRPr="00C20DF4" w:rsidRDefault="0057207D" w:rsidP="00181172">
            <w:pPr>
              <w:spacing w:line="500" w:lineRule="exact"/>
              <w:jc w:val="center"/>
              <w:rPr>
                <w:rFonts w:ascii="標楷體" w:eastAsia="標楷體" w:hAnsi="標楷體" w:cs="Arial"/>
                <w:sz w:val="36"/>
                <w:szCs w:val="36"/>
              </w:rPr>
            </w:pPr>
            <w:r w:rsidRPr="0057207D">
              <w:rPr>
                <w:rFonts w:ascii="標楷體" w:eastAsia="標楷體" w:hAnsi="標楷體" w:cs="Arial" w:hint="eastAsia"/>
                <w:sz w:val="36"/>
                <w:szCs w:val="36"/>
              </w:rPr>
              <w:t>B4L1陋室銘、L2余光中詩選</w:t>
            </w:r>
            <w:r w:rsidR="00AC2AF0">
              <w:rPr>
                <w:rFonts w:ascii="標楷體" w:eastAsia="標楷體" w:hAnsi="標楷體" w:cs="Arial" w:hint="eastAsia"/>
                <w:sz w:val="36"/>
                <w:szCs w:val="36"/>
              </w:rPr>
              <w:t>、</w:t>
            </w:r>
            <w:r w:rsidR="00AC2AF0" w:rsidRPr="00AC2AF0">
              <w:rPr>
                <w:rFonts w:ascii="標楷體" w:eastAsia="標楷體" w:hAnsi="標楷體" w:cs="Arial" w:hint="eastAsia"/>
                <w:sz w:val="36"/>
                <w:szCs w:val="36"/>
              </w:rPr>
              <w:t>閱讀放大鏡(1)P204~220</w:t>
            </w:r>
            <w:r w:rsidR="00AC2AF0">
              <w:rPr>
                <w:rFonts w:ascii="標楷體" w:eastAsia="標楷體" w:hAnsi="標楷體" w:cs="Arial" w:hint="eastAsia"/>
                <w:sz w:val="36"/>
                <w:szCs w:val="36"/>
              </w:rPr>
              <w:t>、</w:t>
            </w:r>
            <w:r w:rsidR="00AC2AF0" w:rsidRPr="00AC2AF0">
              <w:rPr>
                <w:rFonts w:ascii="標楷體" w:eastAsia="標楷體" w:hAnsi="標楷體" w:cs="Arial" w:hint="eastAsia"/>
                <w:sz w:val="36"/>
                <w:szCs w:val="36"/>
              </w:rPr>
              <w:t>成語突破(2)第6回</w:t>
            </w:r>
          </w:p>
        </w:tc>
        <w:tc>
          <w:tcPr>
            <w:tcW w:w="3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43FC3" w14:textId="1C05CC35" w:rsidR="00DD2A43" w:rsidRPr="00AC2AF0" w:rsidRDefault="0057207D" w:rsidP="00AC2AF0">
            <w:pPr>
              <w:rPr>
                <w:rFonts w:ascii="標楷體" w:eastAsia="標楷體" w:hAnsi="標楷體" w:cs="Arial"/>
                <w:sz w:val="36"/>
                <w:szCs w:val="36"/>
              </w:rPr>
            </w:pPr>
            <w:r w:rsidRPr="0057207D">
              <w:rPr>
                <w:rFonts w:ascii="標楷體" w:eastAsia="標楷體" w:hAnsi="標楷體" w:cs="Arial" w:hint="eastAsia"/>
                <w:sz w:val="36"/>
                <w:szCs w:val="36"/>
              </w:rPr>
              <w:t>B4L1陋室銘、L2余光中詩選、L3我所知道的康橋、L4運動家的風度</w:t>
            </w:r>
            <w:r w:rsidR="00AC2AF0">
              <w:rPr>
                <w:rFonts w:ascii="標楷體" w:eastAsia="標楷體" w:hAnsi="標楷體" w:cs="Arial" w:hint="eastAsia"/>
                <w:sz w:val="36"/>
                <w:szCs w:val="36"/>
              </w:rPr>
              <w:t>、</w:t>
            </w:r>
            <w:r w:rsidR="00AC2AF0" w:rsidRPr="00AC2AF0">
              <w:rPr>
                <w:rFonts w:ascii="標楷體" w:eastAsia="標楷體" w:hAnsi="標楷體" w:cs="Arial" w:hint="eastAsia"/>
                <w:sz w:val="36"/>
                <w:szCs w:val="36"/>
              </w:rPr>
              <w:t>閱讀放大鏡(1)P221~224</w:t>
            </w:r>
            <w:r w:rsidR="00AC2AF0">
              <w:rPr>
                <w:rFonts w:ascii="標楷體" w:eastAsia="標楷體" w:hAnsi="標楷體" w:cs="Arial" w:hint="eastAsia"/>
                <w:sz w:val="36"/>
                <w:szCs w:val="36"/>
              </w:rPr>
              <w:t>、</w:t>
            </w:r>
            <w:r w:rsidR="00AC2AF0" w:rsidRPr="00AC2AF0">
              <w:rPr>
                <w:rFonts w:ascii="標楷體" w:eastAsia="標楷體" w:hAnsi="標楷體" w:cs="Arial" w:hint="eastAsia"/>
                <w:sz w:val="36"/>
                <w:szCs w:val="36"/>
              </w:rPr>
              <w:t>成語突破(2)第7回</w:t>
            </w:r>
          </w:p>
        </w:tc>
      </w:tr>
      <w:tr w:rsidR="00DD2A43" w:rsidRPr="00C20DF4" w14:paraId="27773CD4" w14:textId="77777777" w:rsidTr="001122A4">
        <w:trPr>
          <w:trHeight w:val="129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1B1A1" w14:textId="571CDFD6" w:rsidR="00DD2A43" w:rsidRPr="00C20DF4" w:rsidRDefault="001122A4" w:rsidP="00181172">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國</w:t>
            </w:r>
            <w:r w:rsidR="00DD2A43" w:rsidRPr="00D27326">
              <w:rPr>
                <w:rFonts w:ascii="標楷體" w:eastAsia="標楷體" w:hAnsi="標楷體" w:cs="Arial" w:hint="eastAsia"/>
                <w:sz w:val="36"/>
                <w:szCs w:val="36"/>
              </w:rPr>
              <w:t>三</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5838DE" w14:textId="246BE0B6" w:rsidR="00DD2A43" w:rsidRPr="00C20DF4" w:rsidRDefault="0057207D" w:rsidP="00181172">
            <w:pPr>
              <w:spacing w:line="500" w:lineRule="exact"/>
              <w:jc w:val="center"/>
              <w:rPr>
                <w:rFonts w:ascii="標楷體" w:eastAsia="標楷體" w:hAnsi="標楷體" w:cs="Arial"/>
                <w:sz w:val="36"/>
                <w:szCs w:val="36"/>
              </w:rPr>
            </w:pPr>
            <w:r w:rsidRPr="0057207D">
              <w:rPr>
                <w:rFonts w:ascii="標楷體" w:eastAsia="標楷體" w:hAnsi="標楷體" w:cs="Arial" w:hint="eastAsia"/>
                <w:sz w:val="36"/>
                <w:szCs w:val="36"/>
              </w:rPr>
              <w:t>韻婷</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3C91C" w14:textId="0358AFC4" w:rsidR="00DD2A43" w:rsidRPr="00C20DF4" w:rsidRDefault="0057207D" w:rsidP="00181172">
            <w:pPr>
              <w:spacing w:line="500" w:lineRule="exact"/>
              <w:jc w:val="center"/>
              <w:rPr>
                <w:rFonts w:ascii="標楷體" w:eastAsia="標楷體" w:hAnsi="標楷體" w:cs="Arial"/>
                <w:sz w:val="36"/>
                <w:szCs w:val="36"/>
              </w:rPr>
            </w:pPr>
            <w:r w:rsidRPr="0057207D">
              <w:rPr>
                <w:rFonts w:ascii="標楷體" w:eastAsia="標楷體" w:hAnsi="標楷體" w:cs="Arial" w:hint="eastAsia"/>
                <w:sz w:val="36"/>
                <w:szCs w:val="36"/>
              </w:rPr>
              <w:t>B1L1-L6、語一、語二</w:t>
            </w:r>
            <w:r w:rsidR="00AC2AF0">
              <w:rPr>
                <w:rFonts w:ascii="標楷體" w:eastAsia="標楷體" w:hAnsi="標楷體" w:cs="Arial" w:hint="eastAsia"/>
                <w:sz w:val="36"/>
                <w:szCs w:val="36"/>
              </w:rPr>
              <w:t>、</w:t>
            </w:r>
            <w:r w:rsidR="00AC2AF0" w:rsidRPr="00AC2AF0">
              <w:rPr>
                <w:rFonts w:ascii="標楷體" w:eastAsia="標楷體" w:hAnsi="標楷體" w:cs="Arial" w:hint="eastAsia"/>
                <w:sz w:val="36"/>
                <w:szCs w:val="36"/>
              </w:rPr>
              <w:t>課外閱讀題</w:t>
            </w:r>
            <w:r w:rsidR="00AC2AF0">
              <w:rPr>
                <w:rFonts w:ascii="標楷體" w:eastAsia="標楷體" w:hAnsi="標楷體" w:cs="Arial" w:hint="eastAsia"/>
                <w:sz w:val="36"/>
                <w:szCs w:val="36"/>
              </w:rPr>
              <w:t>、</w:t>
            </w:r>
            <w:r w:rsidR="00AC2AF0" w:rsidRPr="00AC2AF0">
              <w:rPr>
                <w:rFonts w:ascii="標楷體" w:eastAsia="標楷體" w:hAnsi="標楷體" w:cs="Arial" w:hint="eastAsia"/>
                <w:sz w:val="36"/>
                <w:szCs w:val="36"/>
              </w:rPr>
              <w:t>課外成語題</w:t>
            </w:r>
          </w:p>
        </w:tc>
        <w:tc>
          <w:tcPr>
            <w:tcW w:w="3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6F80F" w14:textId="228A00AE" w:rsidR="00DD2A43" w:rsidRPr="00C20DF4" w:rsidRDefault="0057207D" w:rsidP="00181172">
            <w:pPr>
              <w:spacing w:line="500" w:lineRule="exact"/>
              <w:jc w:val="center"/>
              <w:rPr>
                <w:rFonts w:ascii="標楷體" w:eastAsia="標楷體" w:hAnsi="標楷體" w:cs="Arial"/>
                <w:sz w:val="36"/>
                <w:szCs w:val="36"/>
              </w:rPr>
            </w:pPr>
            <w:r w:rsidRPr="0057207D">
              <w:rPr>
                <w:rFonts w:ascii="標楷體" w:eastAsia="標楷體" w:hAnsi="標楷體" w:cs="Arial" w:hint="eastAsia"/>
                <w:sz w:val="36"/>
                <w:szCs w:val="36"/>
              </w:rPr>
              <w:t>B1全、B2L1-L6、語一、語二</w:t>
            </w:r>
            <w:r w:rsidR="00AC2AF0">
              <w:rPr>
                <w:rFonts w:ascii="標楷體" w:eastAsia="標楷體" w:hAnsi="標楷體" w:cs="Arial" w:hint="eastAsia"/>
                <w:sz w:val="36"/>
                <w:szCs w:val="36"/>
              </w:rPr>
              <w:t>、</w:t>
            </w:r>
            <w:r w:rsidR="00AC2AF0" w:rsidRPr="00AC2AF0">
              <w:rPr>
                <w:rFonts w:ascii="標楷體" w:eastAsia="標楷體" w:hAnsi="標楷體" w:cs="Arial" w:hint="eastAsia"/>
                <w:sz w:val="36"/>
                <w:szCs w:val="36"/>
              </w:rPr>
              <w:t>課外閱讀題</w:t>
            </w:r>
            <w:r w:rsidR="00AC2AF0">
              <w:rPr>
                <w:rFonts w:ascii="標楷體" w:eastAsia="標楷體" w:hAnsi="標楷體" w:cs="Arial" w:hint="eastAsia"/>
                <w:sz w:val="36"/>
                <w:szCs w:val="36"/>
              </w:rPr>
              <w:t>、</w:t>
            </w:r>
            <w:r w:rsidR="00AC2AF0" w:rsidRPr="00AC2AF0">
              <w:rPr>
                <w:rFonts w:ascii="標楷體" w:eastAsia="標楷體" w:hAnsi="標楷體" w:cs="Arial" w:hint="eastAsia"/>
                <w:sz w:val="36"/>
                <w:szCs w:val="36"/>
              </w:rPr>
              <w:t>課外成語題</w:t>
            </w:r>
          </w:p>
        </w:tc>
      </w:tr>
    </w:tbl>
    <w:p w14:paraId="46BF08D4" w14:textId="77777777" w:rsidR="00DD2A43" w:rsidRDefault="00DD2A43" w:rsidP="00A84C8E">
      <w:pPr>
        <w:rPr>
          <w:rFonts w:ascii="標楷體" w:eastAsia="標楷體" w:hAnsi="標楷體"/>
          <w:sz w:val="28"/>
          <w:szCs w:val="16"/>
        </w:rPr>
      </w:pPr>
    </w:p>
    <w:p w14:paraId="0920BAF1" w14:textId="232BBD95" w:rsidR="001122A4" w:rsidRPr="00C20DF4" w:rsidRDefault="001122A4" w:rsidP="001122A4">
      <w:pPr>
        <w:spacing w:line="500" w:lineRule="exact"/>
        <w:jc w:val="center"/>
        <w:rPr>
          <w:rFonts w:ascii="Century" w:eastAsia="標楷體" w:hAnsi="Century" w:cs="Arial"/>
          <w:sz w:val="36"/>
        </w:rPr>
      </w:pPr>
      <w:r>
        <w:rPr>
          <w:rFonts w:ascii="Century" w:eastAsia="標楷體" w:hAnsi="Century" w:cs="Arial" w:hint="eastAsia"/>
          <w:sz w:val="44"/>
          <w:szCs w:val="32"/>
        </w:rPr>
        <w:t>高</w:t>
      </w:r>
      <w:r w:rsidRPr="00B91E90">
        <w:rPr>
          <w:rFonts w:ascii="Century" w:eastAsia="標楷體" w:hAnsi="Century" w:cs="Arial" w:hint="eastAsia"/>
          <w:sz w:val="44"/>
          <w:szCs w:val="32"/>
        </w:rPr>
        <w:t xml:space="preserve">中　</w:t>
      </w:r>
      <w:r w:rsidRPr="00C20DF4">
        <w:rPr>
          <w:rFonts w:ascii="Century" w:eastAsia="標楷體" w:hAnsi="Century" w:cs="Arial" w:hint="eastAsia"/>
          <w:sz w:val="44"/>
          <w:szCs w:val="32"/>
        </w:rPr>
        <w:t>第</w:t>
      </w:r>
      <w:r>
        <w:rPr>
          <w:rFonts w:ascii="Century" w:eastAsia="標楷體" w:hAnsi="Century" w:cs="Arial" w:hint="eastAsia"/>
          <w:sz w:val="44"/>
          <w:szCs w:val="32"/>
        </w:rPr>
        <w:t>二</w:t>
      </w:r>
      <w:r w:rsidRPr="00C20DF4">
        <w:rPr>
          <w:rFonts w:ascii="Century" w:eastAsia="標楷體" w:hAnsi="Century" w:cs="Arial" w:hint="eastAsia"/>
          <w:sz w:val="44"/>
          <w:szCs w:val="32"/>
        </w:rPr>
        <w:t>次週考、段考</w:t>
      </w:r>
      <w:r w:rsidRPr="00C20DF4">
        <w:rPr>
          <w:rFonts w:ascii="Century" w:eastAsia="標楷體" w:hAnsi="Century" w:cs="Arial" w:hint="eastAsia"/>
          <w:sz w:val="36"/>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1696"/>
        <w:gridCol w:w="1843"/>
        <w:gridCol w:w="3260"/>
        <w:gridCol w:w="3467"/>
      </w:tblGrid>
      <w:tr w:rsidR="001122A4" w:rsidRPr="00C20DF4" w14:paraId="632EBD02" w14:textId="77777777" w:rsidTr="007E7160">
        <w:trPr>
          <w:trHeight w:val="409"/>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B0783B" w14:textId="77777777" w:rsidR="001122A4" w:rsidRPr="00C20DF4" w:rsidRDefault="001122A4" w:rsidP="007E7160">
            <w:pPr>
              <w:spacing w:line="500" w:lineRule="exact"/>
              <w:jc w:val="center"/>
              <w:rPr>
                <w:rFonts w:ascii="標楷體" w:eastAsia="標楷體" w:hAnsi="標楷體" w:cs="Arial"/>
                <w:sz w:val="36"/>
                <w:szCs w:val="3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01509D" w14:textId="77777777" w:rsidR="001122A4" w:rsidRPr="00D27326" w:rsidRDefault="001122A4" w:rsidP="007E7160">
            <w:pPr>
              <w:spacing w:line="500" w:lineRule="exact"/>
              <w:jc w:val="center"/>
              <w:rPr>
                <w:rFonts w:ascii="標楷體" w:eastAsia="標楷體" w:hAnsi="標楷體" w:cs="Arial"/>
                <w:sz w:val="36"/>
                <w:szCs w:val="36"/>
              </w:rPr>
            </w:pPr>
            <w:r w:rsidRPr="00C20DF4">
              <w:rPr>
                <w:rFonts w:ascii="標楷體" w:eastAsia="標楷體" w:hAnsi="標楷體" w:cs="Arial" w:hint="eastAsia"/>
                <w:sz w:val="36"/>
                <w:szCs w:val="36"/>
              </w:rPr>
              <w:t>週考出題</w:t>
            </w:r>
          </w:p>
          <w:p w14:paraId="457E876D" w14:textId="77777777" w:rsidR="001122A4" w:rsidRPr="00C20DF4" w:rsidRDefault="001122A4" w:rsidP="007E7160">
            <w:pPr>
              <w:spacing w:line="500" w:lineRule="exact"/>
              <w:jc w:val="center"/>
              <w:rPr>
                <w:rFonts w:ascii="標楷體" w:eastAsia="標楷體" w:hAnsi="標楷體" w:cs="Arial"/>
                <w:sz w:val="36"/>
                <w:szCs w:val="36"/>
              </w:rPr>
            </w:pPr>
            <w:r w:rsidRPr="00C20DF4">
              <w:rPr>
                <w:rFonts w:ascii="標楷體" w:eastAsia="標楷體" w:hAnsi="標楷體" w:cs="Arial" w:hint="eastAsia"/>
                <w:sz w:val="36"/>
                <w:szCs w:val="36"/>
              </w:rPr>
              <w:t>段考審題</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1E4C1F" w14:textId="77777777" w:rsidR="001122A4" w:rsidRPr="00C20DF4" w:rsidRDefault="001122A4" w:rsidP="007E7160">
            <w:pPr>
              <w:spacing w:line="500" w:lineRule="exact"/>
              <w:jc w:val="center"/>
              <w:rPr>
                <w:rFonts w:ascii="標楷體" w:eastAsia="標楷體" w:hAnsi="標楷體" w:cs="Arial"/>
                <w:sz w:val="36"/>
                <w:szCs w:val="36"/>
              </w:rPr>
            </w:pPr>
            <w:r w:rsidRPr="00C20DF4">
              <w:rPr>
                <w:rFonts w:ascii="標楷體" w:eastAsia="標楷體" w:hAnsi="標楷體" w:cs="Arial" w:hint="eastAsia"/>
                <w:sz w:val="36"/>
                <w:szCs w:val="36"/>
              </w:rPr>
              <w:t>週考範圍</w:t>
            </w:r>
          </w:p>
        </w:tc>
        <w:tc>
          <w:tcPr>
            <w:tcW w:w="3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B0DD6" w14:textId="77777777" w:rsidR="001122A4" w:rsidRPr="00C20DF4" w:rsidRDefault="001122A4" w:rsidP="007E7160">
            <w:pPr>
              <w:spacing w:line="500" w:lineRule="exact"/>
              <w:jc w:val="center"/>
              <w:rPr>
                <w:rFonts w:ascii="標楷體" w:eastAsia="標楷體" w:hAnsi="標楷體" w:cs="Arial"/>
                <w:sz w:val="36"/>
                <w:szCs w:val="36"/>
              </w:rPr>
            </w:pPr>
            <w:r w:rsidRPr="00C20DF4">
              <w:rPr>
                <w:rFonts w:ascii="標楷體" w:eastAsia="標楷體" w:hAnsi="標楷體" w:cs="Arial" w:hint="eastAsia"/>
                <w:sz w:val="36"/>
                <w:szCs w:val="36"/>
              </w:rPr>
              <w:t>段考範圍</w:t>
            </w:r>
          </w:p>
        </w:tc>
      </w:tr>
      <w:tr w:rsidR="001122A4" w:rsidRPr="00C20DF4" w14:paraId="5B87C9F7" w14:textId="77777777" w:rsidTr="007E7160">
        <w:trPr>
          <w:trHeight w:val="129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5CFB8" w14:textId="77777777" w:rsidR="001122A4" w:rsidRPr="00C20DF4" w:rsidRDefault="001122A4" w:rsidP="007E7160">
            <w:pPr>
              <w:spacing w:line="500" w:lineRule="exact"/>
              <w:jc w:val="center"/>
              <w:rPr>
                <w:rFonts w:ascii="標楷體" w:eastAsia="標楷體" w:hAnsi="標楷體" w:cs="Arial"/>
                <w:sz w:val="36"/>
                <w:szCs w:val="36"/>
              </w:rPr>
            </w:pPr>
            <w:r w:rsidRPr="00D27326">
              <w:rPr>
                <w:rFonts w:ascii="標楷體" w:eastAsia="標楷體" w:hAnsi="標楷體" w:cs="Arial" w:hint="eastAsia"/>
                <w:sz w:val="36"/>
                <w:szCs w:val="36"/>
              </w:rPr>
              <w:t>高一</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E7F17" w14:textId="340749CD" w:rsidR="001122A4" w:rsidRPr="00C20DF4" w:rsidRDefault="00854125" w:rsidP="007E7160">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秉心</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E6680" w14:textId="6C668AFD" w:rsidR="001122A4" w:rsidRPr="00854125" w:rsidRDefault="00854125" w:rsidP="007E7160">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B1L8桃花源記、L9髻、L5驚情(自學)、古文觀止7-12篇</w:t>
            </w:r>
          </w:p>
        </w:tc>
        <w:tc>
          <w:tcPr>
            <w:tcW w:w="3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DF31D7" w14:textId="3BCC8D93" w:rsidR="001122A4" w:rsidRPr="00C20DF4" w:rsidRDefault="00854125" w:rsidP="007E7160">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B1L8桃花源記、L9髻、L10左忠毅公</w:t>
            </w:r>
            <w:r w:rsidR="002A38AC">
              <w:rPr>
                <w:rFonts w:ascii="標楷體" w:eastAsia="標楷體" w:hAnsi="標楷體" w:cs="Arial" w:hint="eastAsia"/>
                <w:sz w:val="36"/>
                <w:szCs w:val="36"/>
              </w:rPr>
              <w:t>逸事</w:t>
            </w:r>
            <w:r>
              <w:rPr>
                <w:rFonts w:ascii="標楷體" w:eastAsia="標楷體" w:hAnsi="標楷體" w:cs="Arial" w:hint="eastAsia"/>
                <w:sz w:val="36"/>
                <w:szCs w:val="36"/>
              </w:rPr>
              <w:t>、</w:t>
            </w:r>
            <w:r w:rsidR="002A38AC">
              <w:rPr>
                <w:rFonts w:ascii="標楷體" w:eastAsia="標楷體" w:hAnsi="標楷體" w:cs="Arial" w:hint="eastAsia"/>
                <w:sz w:val="36"/>
                <w:szCs w:val="36"/>
              </w:rPr>
              <w:t>B1補充教材－明湖居聽書、論語選（二）、品德修養（１４章）</w:t>
            </w:r>
          </w:p>
        </w:tc>
      </w:tr>
      <w:tr w:rsidR="001122A4" w:rsidRPr="00C20DF4" w14:paraId="2C81E53E" w14:textId="77777777" w:rsidTr="007E7160">
        <w:trPr>
          <w:trHeight w:val="129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BDFCD" w14:textId="77777777" w:rsidR="001122A4" w:rsidRPr="00C20DF4" w:rsidRDefault="001122A4" w:rsidP="007E7160">
            <w:pPr>
              <w:spacing w:line="500" w:lineRule="exact"/>
              <w:jc w:val="center"/>
              <w:rPr>
                <w:rFonts w:ascii="標楷體" w:eastAsia="標楷體" w:hAnsi="標楷體" w:cs="Arial"/>
                <w:sz w:val="36"/>
                <w:szCs w:val="36"/>
              </w:rPr>
            </w:pPr>
            <w:r w:rsidRPr="00D27326">
              <w:rPr>
                <w:rFonts w:ascii="標楷體" w:eastAsia="標楷體" w:hAnsi="標楷體" w:cs="Arial" w:hint="eastAsia"/>
                <w:sz w:val="36"/>
                <w:szCs w:val="36"/>
              </w:rPr>
              <w:lastRenderedPageBreak/>
              <w:t>高二</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5717E" w14:textId="18C767B9" w:rsidR="001122A4" w:rsidRPr="00C20DF4" w:rsidRDefault="00854125" w:rsidP="007E7160">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培忠</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FFED8D" w14:textId="4E9BABDB" w:rsidR="001122A4" w:rsidRPr="00C20DF4" w:rsidRDefault="00854125" w:rsidP="007E7160">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B4L4大同與小康、L5詞選(浪淘沙/破陣子)、L8長照食堂(自學)、古文觀止49-54篇</w:t>
            </w:r>
          </w:p>
        </w:tc>
        <w:tc>
          <w:tcPr>
            <w:tcW w:w="3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4920F3" w14:textId="01214E6D" w:rsidR="001122A4" w:rsidRPr="00C20DF4" w:rsidRDefault="002A38AC" w:rsidP="007E7160">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B4L4大同與小康、L5詞選(浪淘沙/破陣子)、L6台灣古典詩文選(離臺詩其一/畫菊自序)、補充教材-台灣通史序</w:t>
            </w:r>
          </w:p>
        </w:tc>
      </w:tr>
      <w:tr w:rsidR="00C31AEE" w:rsidRPr="00C20DF4" w14:paraId="3C590EB3" w14:textId="77777777" w:rsidTr="007E7160">
        <w:trPr>
          <w:trHeight w:val="129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308431" w14:textId="7078AF6B" w:rsidR="00C31AEE" w:rsidRPr="00D27326" w:rsidRDefault="00C31AEE" w:rsidP="007E7160">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高三</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C3A05" w14:textId="77777777" w:rsidR="00C31AEE" w:rsidRPr="00C20DF4" w:rsidRDefault="00C31AEE" w:rsidP="007E7160">
            <w:pPr>
              <w:spacing w:line="500" w:lineRule="exact"/>
              <w:jc w:val="center"/>
              <w:rPr>
                <w:rFonts w:ascii="標楷體" w:eastAsia="標楷體" w:hAnsi="標楷體" w:cs="Arial"/>
                <w:sz w:val="36"/>
                <w:szCs w:val="36"/>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5AB313" w14:textId="45F2169A" w:rsidR="00C31AEE" w:rsidRPr="00C20DF4" w:rsidRDefault="002A38AC" w:rsidP="007E7160">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採計二模當段二成績</w:t>
            </w:r>
          </w:p>
        </w:tc>
        <w:tc>
          <w:tcPr>
            <w:tcW w:w="3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4B10D" w14:textId="77777777" w:rsidR="00C31AEE" w:rsidRPr="00C20DF4" w:rsidRDefault="00C31AEE" w:rsidP="007E7160">
            <w:pPr>
              <w:spacing w:line="500" w:lineRule="exact"/>
              <w:jc w:val="center"/>
              <w:rPr>
                <w:rFonts w:ascii="標楷體" w:eastAsia="標楷體" w:hAnsi="標楷體" w:cs="Arial"/>
                <w:sz w:val="36"/>
                <w:szCs w:val="36"/>
              </w:rPr>
            </w:pPr>
          </w:p>
        </w:tc>
      </w:tr>
    </w:tbl>
    <w:p w14:paraId="1DEE5B89" w14:textId="77777777" w:rsidR="001122A4" w:rsidRPr="00F15F98" w:rsidRDefault="001122A4" w:rsidP="001122A4">
      <w:pPr>
        <w:rPr>
          <w:rFonts w:ascii="標楷體" w:eastAsia="標楷體" w:hAnsi="標楷體"/>
          <w:sz w:val="28"/>
          <w:szCs w:val="16"/>
        </w:rPr>
      </w:pPr>
    </w:p>
    <w:p w14:paraId="4C8AEFDC" w14:textId="77777777" w:rsidR="001122A4" w:rsidRPr="00F15F98" w:rsidRDefault="001122A4" w:rsidP="00A84C8E">
      <w:pPr>
        <w:rPr>
          <w:rFonts w:ascii="標楷體" w:eastAsia="標楷體" w:hAnsi="標楷體"/>
          <w:sz w:val="28"/>
          <w:szCs w:val="16"/>
        </w:rPr>
      </w:pPr>
    </w:p>
    <w:sectPr w:rsidR="001122A4" w:rsidRPr="00F15F98" w:rsidSect="00677664">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C5761" w14:textId="77777777" w:rsidR="00F34535" w:rsidRDefault="00F34535" w:rsidP="00A84C8E">
      <w:r>
        <w:separator/>
      </w:r>
    </w:p>
  </w:endnote>
  <w:endnote w:type="continuationSeparator" w:id="0">
    <w:p w14:paraId="0CB6C94A" w14:textId="77777777" w:rsidR="00F34535" w:rsidRDefault="00F34535" w:rsidP="00A84C8E">
      <w:r>
        <w:continuationSeparator/>
      </w:r>
    </w:p>
  </w:endnote>
  <w:endnote w:type="continuationNotice" w:id="1">
    <w:p w14:paraId="60086991" w14:textId="77777777" w:rsidR="00F34535" w:rsidRDefault="00F34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D67A1" w14:textId="77777777" w:rsidR="00F34535" w:rsidRDefault="00F34535" w:rsidP="00A84C8E">
      <w:r>
        <w:separator/>
      </w:r>
    </w:p>
  </w:footnote>
  <w:footnote w:type="continuationSeparator" w:id="0">
    <w:p w14:paraId="7A0942AE" w14:textId="77777777" w:rsidR="00F34535" w:rsidRDefault="00F34535" w:rsidP="00A84C8E">
      <w:r>
        <w:continuationSeparator/>
      </w:r>
    </w:p>
  </w:footnote>
  <w:footnote w:type="continuationNotice" w:id="1">
    <w:p w14:paraId="2BD45999" w14:textId="77777777" w:rsidR="00F34535" w:rsidRDefault="00F3453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813D7"/>
    <w:multiLevelType w:val="hybridMultilevel"/>
    <w:tmpl w:val="82D6CBB4"/>
    <w:lvl w:ilvl="0" w:tplc="991C5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B3225D"/>
    <w:multiLevelType w:val="hybridMultilevel"/>
    <w:tmpl w:val="81EEE9E0"/>
    <w:lvl w:ilvl="0" w:tplc="C352C4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B795341"/>
    <w:multiLevelType w:val="hybridMultilevel"/>
    <w:tmpl w:val="BE0A1490"/>
    <w:lvl w:ilvl="0" w:tplc="C1F0A28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F4250DA"/>
    <w:multiLevelType w:val="hybridMultilevel"/>
    <w:tmpl w:val="ABC643D0"/>
    <w:lvl w:ilvl="0" w:tplc="16E8260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5F"/>
    <w:rsid w:val="00000B74"/>
    <w:rsid w:val="000029FC"/>
    <w:rsid w:val="00033FD9"/>
    <w:rsid w:val="000808C3"/>
    <w:rsid w:val="000A32C0"/>
    <w:rsid w:val="000C48F9"/>
    <w:rsid w:val="000E1FB4"/>
    <w:rsid w:val="000F1780"/>
    <w:rsid w:val="000F2883"/>
    <w:rsid w:val="000F7AEC"/>
    <w:rsid w:val="001122A4"/>
    <w:rsid w:val="00144DBA"/>
    <w:rsid w:val="0015590E"/>
    <w:rsid w:val="00155C32"/>
    <w:rsid w:val="001704A7"/>
    <w:rsid w:val="0018142E"/>
    <w:rsid w:val="001C0C45"/>
    <w:rsid w:val="001E5DD5"/>
    <w:rsid w:val="002132A6"/>
    <w:rsid w:val="002247E4"/>
    <w:rsid w:val="00226B2A"/>
    <w:rsid w:val="0025354B"/>
    <w:rsid w:val="00281B74"/>
    <w:rsid w:val="00284A31"/>
    <w:rsid w:val="002A38AC"/>
    <w:rsid w:val="002C05BE"/>
    <w:rsid w:val="002D2B8D"/>
    <w:rsid w:val="002F4443"/>
    <w:rsid w:val="002F6202"/>
    <w:rsid w:val="003201B6"/>
    <w:rsid w:val="00326CC8"/>
    <w:rsid w:val="00337BF6"/>
    <w:rsid w:val="0034252E"/>
    <w:rsid w:val="00353A97"/>
    <w:rsid w:val="003564DD"/>
    <w:rsid w:val="003724E2"/>
    <w:rsid w:val="00401A52"/>
    <w:rsid w:val="0043405D"/>
    <w:rsid w:val="00454F77"/>
    <w:rsid w:val="004719D4"/>
    <w:rsid w:val="004A6420"/>
    <w:rsid w:val="004B78C5"/>
    <w:rsid w:val="004C2105"/>
    <w:rsid w:val="004C26EA"/>
    <w:rsid w:val="004D217A"/>
    <w:rsid w:val="004D5579"/>
    <w:rsid w:val="004E3590"/>
    <w:rsid w:val="005558FD"/>
    <w:rsid w:val="0056237C"/>
    <w:rsid w:val="00570715"/>
    <w:rsid w:val="0057207D"/>
    <w:rsid w:val="00576E29"/>
    <w:rsid w:val="005D5EC8"/>
    <w:rsid w:val="005E1116"/>
    <w:rsid w:val="005E13AE"/>
    <w:rsid w:val="00634C50"/>
    <w:rsid w:val="00641E6B"/>
    <w:rsid w:val="00641FA4"/>
    <w:rsid w:val="00646B20"/>
    <w:rsid w:val="00671338"/>
    <w:rsid w:val="00677664"/>
    <w:rsid w:val="0068490F"/>
    <w:rsid w:val="00692755"/>
    <w:rsid w:val="006E042E"/>
    <w:rsid w:val="006E4E9A"/>
    <w:rsid w:val="00726A4A"/>
    <w:rsid w:val="00750F21"/>
    <w:rsid w:val="00760311"/>
    <w:rsid w:val="007A55C3"/>
    <w:rsid w:val="007F6294"/>
    <w:rsid w:val="008110DC"/>
    <w:rsid w:val="0085087E"/>
    <w:rsid w:val="00854125"/>
    <w:rsid w:val="00873A6D"/>
    <w:rsid w:val="00887180"/>
    <w:rsid w:val="0089258D"/>
    <w:rsid w:val="008B4830"/>
    <w:rsid w:val="008C2898"/>
    <w:rsid w:val="008C5092"/>
    <w:rsid w:val="008D7E50"/>
    <w:rsid w:val="0090185F"/>
    <w:rsid w:val="009062A3"/>
    <w:rsid w:val="00913E8B"/>
    <w:rsid w:val="009173BC"/>
    <w:rsid w:val="00924643"/>
    <w:rsid w:val="00975FB4"/>
    <w:rsid w:val="00980C30"/>
    <w:rsid w:val="009A3CE1"/>
    <w:rsid w:val="009C4683"/>
    <w:rsid w:val="009D621D"/>
    <w:rsid w:val="009E1848"/>
    <w:rsid w:val="009E58CE"/>
    <w:rsid w:val="00A614D1"/>
    <w:rsid w:val="00A82F3F"/>
    <w:rsid w:val="00A84C8E"/>
    <w:rsid w:val="00A97898"/>
    <w:rsid w:val="00AC2AF0"/>
    <w:rsid w:val="00AF027C"/>
    <w:rsid w:val="00B041DC"/>
    <w:rsid w:val="00C31AEE"/>
    <w:rsid w:val="00C94219"/>
    <w:rsid w:val="00CB42C3"/>
    <w:rsid w:val="00D6627E"/>
    <w:rsid w:val="00DC5536"/>
    <w:rsid w:val="00DD2A43"/>
    <w:rsid w:val="00DD5E26"/>
    <w:rsid w:val="00DE2EE7"/>
    <w:rsid w:val="00E23D51"/>
    <w:rsid w:val="00E47BEE"/>
    <w:rsid w:val="00E554FB"/>
    <w:rsid w:val="00ED2AE2"/>
    <w:rsid w:val="00ED69C7"/>
    <w:rsid w:val="00F059EF"/>
    <w:rsid w:val="00F15F98"/>
    <w:rsid w:val="00F34535"/>
    <w:rsid w:val="00F34A9C"/>
    <w:rsid w:val="00F5505B"/>
    <w:rsid w:val="00F5705E"/>
    <w:rsid w:val="00F73324"/>
    <w:rsid w:val="00F93AB4"/>
    <w:rsid w:val="00FA1D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295A"/>
  <w15:chartTrackingRefBased/>
  <w15:docId w15:val="{C125A839-88BD-4820-88F4-1F28CF98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8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4C8E"/>
    <w:pPr>
      <w:tabs>
        <w:tab w:val="center" w:pos="4153"/>
        <w:tab w:val="right" w:pos="8306"/>
      </w:tabs>
      <w:snapToGrid w:val="0"/>
    </w:pPr>
    <w:rPr>
      <w:sz w:val="20"/>
      <w:szCs w:val="20"/>
    </w:rPr>
  </w:style>
  <w:style w:type="character" w:customStyle="1" w:styleId="a5">
    <w:name w:val="頁首 字元"/>
    <w:basedOn w:val="a0"/>
    <w:link w:val="a4"/>
    <w:uiPriority w:val="99"/>
    <w:rsid w:val="00A84C8E"/>
    <w:rPr>
      <w:rFonts w:ascii="Times New Roman" w:eastAsia="新細明體" w:hAnsi="Times New Roman" w:cs="Times New Roman"/>
      <w:sz w:val="20"/>
      <w:szCs w:val="20"/>
    </w:rPr>
  </w:style>
  <w:style w:type="paragraph" w:styleId="a6">
    <w:name w:val="footer"/>
    <w:basedOn w:val="a"/>
    <w:link w:val="a7"/>
    <w:uiPriority w:val="99"/>
    <w:unhideWhenUsed/>
    <w:rsid w:val="00A84C8E"/>
    <w:pPr>
      <w:tabs>
        <w:tab w:val="center" w:pos="4153"/>
        <w:tab w:val="right" w:pos="8306"/>
      </w:tabs>
      <w:snapToGrid w:val="0"/>
    </w:pPr>
    <w:rPr>
      <w:sz w:val="20"/>
      <w:szCs w:val="20"/>
    </w:rPr>
  </w:style>
  <w:style w:type="character" w:customStyle="1" w:styleId="a7">
    <w:name w:val="頁尾 字元"/>
    <w:basedOn w:val="a0"/>
    <w:link w:val="a6"/>
    <w:uiPriority w:val="99"/>
    <w:rsid w:val="00A84C8E"/>
    <w:rPr>
      <w:rFonts w:ascii="Times New Roman" w:eastAsia="新細明體" w:hAnsi="Times New Roman" w:cs="Times New Roman"/>
      <w:sz w:val="20"/>
      <w:szCs w:val="20"/>
    </w:rPr>
  </w:style>
  <w:style w:type="paragraph" w:styleId="a8">
    <w:name w:val="List Paragraph"/>
    <w:basedOn w:val="a"/>
    <w:uiPriority w:val="34"/>
    <w:qFormat/>
    <w:rsid w:val="009E1848"/>
    <w:pPr>
      <w:ind w:leftChars="200" w:left="480"/>
    </w:pPr>
  </w:style>
  <w:style w:type="character" w:styleId="a9">
    <w:name w:val="Hyperlink"/>
    <w:basedOn w:val="a0"/>
    <w:uiPriority w:val="99"/>
    <w:unhideWhenUsed/>
    <w:rsid w:val="00641FA4"/>
    <w:rPr>
      <w:color w:val="0563C1" w:themeColor="hyperlink"/>
      <w:u w:val="single"/>
    </w:rPr>
  </w:style>
  <w:style w:type="character" w:customStyle="1" w:styleId="1">
    <w:name w:val="未解析的提及1"/>
    <w:basedOn w:val="a0"/>
    <w:uiPriority w:val="99"/>
    <w:semiHidden/>
    <w:unhideWhenUsed/>
    <w:rsid w:val="00641FA4"/>
    <w:rPr>
      <w:color w:val="605E5C"/>
      <w:shd w:val="clear" w:color="auto" w:fill="E1DFDD"/>
    </w:rPr>
  </w:style>
  <w:style w:type="character" w:styleId="aa">
    <w:name w:val="FollowedHyperlink"/>
    <w:basedOn w:val="a0"/>
    <w:uiPriority w:val="99"/>
    <w:semiHidden/>
    <w:unhideWhenUsed/>
    <w:rsid w:val="007A55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5428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亞茜 莊</dc:creator>
  <cp:keywords/>
  <dc:description/>
  <cp:lastModifiedBy>Microsoft 帳戶</cp:lastModifiedBy>
  <cp:revision>16</cp:revision>
  <cp:lastPrinted>2022-09-21T06:13:00Z</cp:lastPrinted>
  <dcterms:created xsi:type="dcterms:W3CDTF">2022-10-23T04:42:00Z</dcterms:created>
  <dcterms:modified xsi:type="dcterms:W3CDTF">2022-11-15T10:07:00Z</dcterms:modified>
</cp:coreProperties>
</file>