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3B04" w14:textId="77777777" w:rsidR="00E25638" w:rsidRPr="00E25638" w:rsidRDefault="00E25638" w:rsidP="00E25638">
      <w:pPr>
        <w:spacing w:before="120" w:after="120" w:line="440" w:lineRule="exact"/>
        <w:jc w:val="center"/>
        <w:rPr>
          <w:rFonts w:ascii="微軟正黑體" w:eastAsia="微軟正黑體" w:hAnsi="微軟正黑體" w:cs="Times New Roman"/>
          <w:b/>
          <w:color w:val="000000"/>
          <w:sz w:val="40"/>
          <w:szCs w:val="22"/>
          <w:lang w:bidi="ar-SA"/>
        </w:rPr>
      </w:pPr>
      <w:r w:rsidRPr="00E25638">
        <w:rPr>
          <w:rFonts w:ascii="微軟正黑體" w:eastAsia="微軟正黑體" w:hAnsi="微軟正黑體" w:cs="Times New Roman" w:hint="eastAsia"/>
          <w:b/>
          <w:color w:val="000000"/>
          <w:sz w:val="40"/>
          <w:szCs w:val="22"/>
          <w:u w:val="single"/>
          <w:lang w:bidi="ar-SA"/>
        </w:rPr>
        <w:t xml:space="preserve">  </w:t>
      </w:r>
      <w:proofErr w:type="gramStart"/>
      <w:r w:rsidRPr="00E25638">
        <w:rPr>
          <w:rFonts w:ascii="微軟正黑體" w:eastAsia="微軟正黑體" w:hAnsi="微軟正黑體" w:cs="Times New Roman" w:hint="eastAsia"/>
          <w:b/>
          <w:color w:val="000000"/>
          <w:sz w:val="40"/>
          <w:szCs w:val="22"/>
          <w:u w:val="single"/>
          <w:lang w:bidi="ar-SA"/>
        </w:rPr>
        <w:t>一</w:t>
      </w:r>
      <w:proofErr w:type="gramEnd"/>
      <w:r w:rsidRPr="00E25638">
        <w:rPr>
          <w:rFonts w:ascii="微軟正黑體" w:eastAsia="微軟正黑體" w:hAnsi="微軟正黑體" w:cs="Times New Roman" w:hint="eastAsia"/>
          <w:b/>
          <w:color w:val="000000"/>
          <w:sz w:val="40"/>
          <w:szCs w:val="22"/>
          <w:u w:val="single"/>
          <w:lang w:bidi="ar-SA"/>
        </w:rPr>
        <w:t xml:space="preserve">  </w:t>
      </w:r>
      <w:r w:rsidRPr="00E25638">
        <w:rPr>
          <w:rFonts w:ascii="微軟正黑體" w:eastAsia="微軟正黑體" w:hAnsi="微軟正黑體" w:cs="Times New Roman" w:hint="eastAsia"/>
          <w:b/>
          <w:color w:val="000000"/>
          <w:sz w:val="40"/>
          <w:szCs w:val="22"/>
          <w:lang w:bidi="ar-SA"/>
        </w:rPr>
        <w:t>年級</w:t>
      </w:r>
      <w:r w:rsidRPr="00E25638">
        <w:rPr>
          <w:rFonts w:ascii="微軟正黑體" w:eastAsia="微軟正黑體" w:hAnsi="微軟正黑體" w:cs="Times New Roman" w:hint="eastAsia"/>
          <w:b/>
          <w:color w:val="000000"/>
          <w:sz w:val="40"/>
          <w:szCs w:val="22"/>
          <w:u w:val="single"/>
          <w:lang w:bidi="ar-SA"/>
        </w:rPr>
        <w:t xml:space="preserve">   社會(歷史)   </w:t>
      </w:r>
      <w:r w:rsidRPr="00E25638">
        <w:rPr>
          <w:rFonts w:ascii="微軟正黑體" w:eastAsia="微軟正黑體" w:hAnsi="微軟正黑體" w:cs="Times New Roman" w:hint="eastAsia"/>
          <w:b/>
          <w:color w:val="000000"/>
          <w:sz w:val="40"/>
          <w:szCs w:val="22"/>
          <w:lang w:bidi="ar-SA"/>
        </w:rPr>
        <w:t>領域　教學</w:t>
      </w:r>
      <w:r w:rsidRPr="00E25638">
        <w:rPr>
          <w:rFonts w:ascii="微軟正黑體" w:eastAsia="微軟正黑體" w:hAnsi="微軟正黑體" w:cs="Times New Roman" w:hint="eastAsia"/>
          <w:b/>
          <w:color w:val="000000"/>
          <w:sz w:val="40"/>
          <w:szCs w:val="22"/>
          <w:lang w:eastAsia="zh-HK" w:bidi="ar-SA"/>
        </w:rPr>
        <w:t>課程</w:t>
      </w:r>
      <w:r w:rsidRPr="00E25638">
        <w:rPr>
          <w:rFonts w:ascii="微軟正黑體" w:eastAsia="微軟正黑體" w:hAnsi="微軟正黑體" w:cs="Times New Roman" w:hint="eastAsia"/>
          <w:b/>
          <w:color w:val="000000"/>
          <w:sz w:val="40"/>
          <w:szCs w:val="22"/>
          <w:lang w:bidi="ar-SA"/>
        </w:rPr>
        <w:t>設計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1232"/>
        <w:gridCol w:w="3492"/>
        <w:gridCol w:w="456"/>
        <w:gridCol w:w="1236"/>
        <w:gridCol w:w="3350"/>
      </w:tblGrid>
      <w:tr w:rsidR="00E25638" w:rsidRPr="00E25638" w14:paraId="3E6B38F4" w14:textId="77777777" w:rsidTr="00DA69D6">
        <w:tc>
          <w:tcPr>
            <w:tcW w:w="1820" w:type="dxa"/>
            <w:gridSpan w:val="2"/>
            <w:shd w:val="clear" w:color="auto" w:fill="E7E6E6"/>
            <w:vAlign w:val="center"/>
          </w:tcPr>
          <w:p w14:paraId="16FABC88" w14:textId="77777777" w:rsidR="00E25638" w:rsidRPr="00E25638" w:rsidRDefault="00E25638" w:rsidP="00E2563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主題/單元名稱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C1F6A1A" w14:textId="77777777" w:rsidR="00E25638" w:rsidRPr="00E25638" w:rsidRDefault="00E25638" w:rsidP="00E25638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 w:val="22"/>
                <w:szCs w:val="22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color w:val="000000"/>
                <w:sz w:val="22"/>
                <w:szCs w:val="22"/>
                <w:lang w:bidi="ar-SA"/>
              </w:rPr>
              <w:t>單元三   日治時期的文化與社會發展</w:t>
            </w:r>
          </w:p>
        </w:tc>
        <w:tc>
          <w:tcPr>
            <w:tcW w:w="1713" w:type="dxa"/>
            <w:gridSpan w:val="2"/>
            <w:shd w:val="clear" w:color="auto" w:fill="E7E6E6"/>
            <w:vAlign w:val="center"/>
          </w:tcPr>
          <w:p w14:paraId="4C361FDE" w14:textId="77777777" w:rsidR="00E25638" w:rsidRPr="00E25638" w:rsidRDefault="00E25638" w:rsidP="00E25638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設計者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37158DF" w14:textId="77777777" w:rsidR="00E25638" w:rsidRPr="00E25638" w:rsidRDefault="00E25638" w:rsidP="00E25638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E25638" w:rsidRPr="00E25638" w14:paraId="68B9CBB0" w14:textId="77777777" w:rsidTr="00DA69D6">
        <w:tc>
          <w:tcPr>
            <w:tcW w:w="1820" w:type="dxa"/>
            <w:gridSpan w:val="2"/>
            <w:shd w:val="clear" w:color="auto" w:fill="E7E6E6"/>
            <w:vAlign w:val="center"/>
          </w:tcPr>
          <w:p w14:paraId="3274CF98" w14:textId="77777777" w:rsidR="00E25638" w:rsidRPr="00E25638" w:rsidRDefault="00E25638" w:rsidP="00E25638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實施年級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464CC3B9" w14:textId="77777777" w:rsidR="00E25638" w:rsidRPr="00E25638" w:rsidRDefault="00E25638" w:rsidP="00E25638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  <w:r w:rsidRPr="00E25638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  <w:lang w:bidi="ar-SA"/>
              </w:rPr>
              <w:t>一年級</w:t>
            </w:r>
          </w:p>
        </w:tc>
        <w:tc>
          <w:tcPr>
            <w:tcW w:w="1713" w:type="dxa"/>
            <w:gridSpan w:val="2"/>
            <w:shd w:val="clear" w:color="auto" w:fill="E7E6E6"/>
            <w:vAlign w:val="center"/>
          </w:tcPr>
          <w:p w14:paraId="09FD7151" w14:textId="77777777" w:rsidR="00E25638" w:rsidRPr="00E25638" w:rsidRDefault="00E25638" w:rsidP="00E2563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節數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AF0F37C" w14:textId="77777777" w:rsidR="00E25638" w:rsidRPr="00E25638" w:rsidRDefault="00E25638" w:rsidP="00E25638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  <w:r w:rsidRPr="00E25638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  <w:lang w:bidi="ar-SA"/>
              </w:rPr>
              <w:t>2節課(一節</w:t>
            </w:r>
            <w:r w:rsidRPr="00E25638"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  <w:t>50</w:t>
            </w:r>
            <w:r w:rsidRPr="00E25638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  <w:lang w:bidi="ar-SA"/>
              </w:rPr>
              <w:t>分鐘)</w:t>
            </w:r>
          </w:p>
        </w:tc>
      </w:tr>
      <w:tr w:rsidR="00E25638" w:rsidRPr="00E25638" w14:paraId="45BF4C0A" w14:textId="77777777" w:rsidTr="00DA69D6">
        <w:tc>
          <w:tcPr>
            <w:tcW w:w="1820" w:type="dxa"/>
            <w:gridSpan w:val="2"/>
            <w:shd w:val="clear" w:color="auto" w:fill="E7E6E6"/>
            <w:vAlign w:val="center"/>
          </w:tcPr>
          <w:p w14:paraId="3AC81181" w14:textId="77777777" w:rsidR="00E25638" w:rsidRPr="00E25638" w:rsidRDefault="00E25638" w:rsidP="00E2563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總綱核心素養</w:t>
            </w:r>
          </w:p>
        </w:tc>
        <w:tc>
          <w:tcPr>
            <w:tcW w:w="8701" w:type="dxa"/>
            <w:gridSpan w:val="4"/>
            <w:shd w:val="clear" w:color="auto" w:fill="auto"/>
          </w:tcPr>
          <w:p w14:paraId="2854514A" w14:textId="77777777" w:rsidR="00E25638" w:rsidRPr="00E25638" w:rsidRDefault="00E25638" w:rsidP="00E25638">
            <w:pPr>
              <w:jc w:val="both"/>
              <w:rPr>
                <w:rFonts w:ascii="Calibri" w:eastAsia="新細明體" w:hAnsi="Calibri" w:cs="Times New Roman" w:hint="eastAsia"/>
                <w:szCs w:val="22"/>
                <w:lang w:bidi="ar-SA"/>
              </w:rPr>
            </w:pP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C-3 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多元文化與國際理解</w:t>
            </w:r>
          </w:p>
        </w:tc>
      </w:tr>
      <w:tr w:rsidR="00E25638" w:rsidRPr="00E25638" w14:paraId="4925F57C" w14:textId="77777777" w:rsidTr="00DA69D6">
        <w:tc>
          <w:tcPr>
            <w:tcW w:w="567" w:type="dxa"/>
            <w:vMerge w:val="restart"/>
            <w:shd w:val="clear" w:color="auto" w:fill="E7E6E6"/>
            <w:vAlign w:val="center"/>
          </w:tcPr>
          <w:p w14:paraId="56D4F266" w14:textId="77777777" w:rsidR="00E25638" w:rsidRPr="00E25638" w:rsidRDefault="00E25638" w:rsidP="00E2563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16"/>
                <w:szCs w:val="16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 w:val="16"/>
                <w:szCs w:val="16"/>
                <w:lang w:bidi="ar-SA"/>
              </w:rPr>
              <w:t>領域學習重點</w:t>
            </w:r>
          </w:p>
        </w:tc>
        <w:tc>
          <w:tcPr>
            <w:tcW w:w="1253" w:type="dxa"/>
            <w:shd w:val="clear" w:color="auto" w:fill="E7E6E6"/>
            <w:vAlign w:val="center"/>
          </w:tcPr>
          <w:p w14:paraId="426419EE" w14:textId="77777777" w:rsidR="00E25638" w:rsidRPr="00E25638" w:rsidRDefault="00E25638" w:rsidP="00E2563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核心素養</w:t>
            </w:r>
          </w:p>
        </w:tc>
        <w:tc>
          <w:tcPr>
            <w:tcW w:w="3567" w:type="dxa"/>
            <w:shd w:val="clear" w:color="auto" w:fill="auto"/>
          </w:tcPr>
          <w:p w14:paraId="1543A85D" w14:textId="77777777" w:rsidR="00E25638" w:rsidRPr="00E25638" w:rsidRDefault="00E25638" w:rsidP="00E25638">
            <w:pPr>
              <w:jc w:val="both"/>
              <w:rPr>
                <w:rFonts w:ascii="Calibri" w:eastAsia="新細明體" w:hAnsi="Calibri" w:cs="Times New Roman"/>
                <w:szCs w:val="22"/>
                <w:lang w:bidi="ar-SA"/>
              </w:rPr>
            </w:pP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社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 1a-</w:t>
            </w:r>
            <w:r w:rsidRPr="00E25638">
              <w:rPr>
                <w:rFonts w:ascii="新細明體" w:eastAsia="新細明體" w:hAnsi="新細明體" w:cs="新細明體" w:hint="eastAsia"/>
                <w:szCs w:val="22"/>
                <w:lang w:bidi="ar-SA"/>
              </w:rPr>
              <w:t>Ⅳ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-1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發覺生活經驗或社會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 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現象與社會領域內容知識的關係。</w:t>
            </w:r>
          </w:p>
          <w:p w14:paraId="5F9EB6A6" w14:textId="77777777" w:rsidR="00E25638" w:rsidRPr="00E25638" w:rsidRDefault="00E25638" w:rsidP="00E25638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歷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 1a-</w:t>
            </w:r>
            <w:r w:rsidRPr="00E25638">
              <w:rPr>
                <w:rFonts w:ascii="新細明體" w:eastAsia="新細明體" w:hAnsi="新細明體" w:cs="新細明體" w:hint="eastAsia"/>
                <w:szCs w:val="22"/>
                <w:lang w:bidi="ar-SA"/>
              </w:rPr>
              <w:t>Ⅳ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-1 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理解以不同的紀年、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 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歷史分期描述過去的意義。</w:t>
            </w:r>
          </w:p>
        </w:tc>
        <w:tc>
          <w:tcPr>
            <w:tcW w:w="456" w:type="dxa"/>
            <w:vMerge w:val="restart"/>
            <w:shd w:val="clear" w:color="auto" w:fill="E7E6E6"/>
            <w:vAlign w:val="center"/>
          </w:tcPr>
          <w:p w14:paraId="66D1E75A" w14:textId="77777777" w:rsidR="00E25638" w:rsidRPr="00E25638" w:rsidRDefault="00E25638" w:rsidP="00E25638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議題</w:t>
            </w:r>
          </w:p>
        </w:tc>
        <w:tc>
          <w:tcPr>
            <w:tcW w:w="1257" w:type="dxa"/>
            <w:vMerge w:val="restart"/>
            <w:shd w:val="clear" w:color="auto" w:fill="E7E6E6"/>
            <w:vAlign w:val="center"/>
          </w:tcPr>
          <w:p w14:paraId="1DA55ADD" w14:textId="77777777" w:rsidR="00E25638" w:rsidRPr="00E25638" w:rsidRDefault="00E25638" w:rsidP="00E2563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學習內容</w:t>
            </w:r>
          </w:p>
        </w:tc>
        <w:tc>
          <w:tcPr>
            <w:tcW w:w="3421" w:type="dxa"/>
            <w:vMerge w:val="restart"/>
            <w:shd w:val="clear" w:color="auto" w:fill="auto"/>
          </w:tcPr>
          <w:p w14:paraId="6B9B8ABA" w14:textId="77777777" w:rsidR="00E25638" w:rsidRPr="00E25638" w:rsidRDefault="00E25638" w:rsidP="00E25638">
            <w:pPr>
              <w:jc w:val="both"/>
              <w:rPr>
                <w:rFonts w:ascii="Calibri" w:eastAsia="新細明體" w:hAnsi="Calibri" w:cs="Times New Roman" w:hint="eastAsia"/>
                <w:szCs w:val="22"/>
                <w:lang w:bidi="ar-SA"/>
              </w:rPr>
            </w:pP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歷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 Db-</w:t>
            </w:r>
            <w:r w:rsidRPr="00E25638">
              <w:rPr>
                <w:rFonts w:ascii="新細明體" w:eastAsia="新細明體" w:hAnsi="新細明體" w:cs="新細明體" w:hint="eastAsia"/>
                <w:szCs w:val="22"/>
                <w:lang w:bidi="ar-SA"/>
              </w:rPr>
              <w:t>Ⅴ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-1 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日治時期的人權情況與政治、社會運動。</w:t>
            </w:r>
          </w:p>
        </w:tc>
      </w:tr>
      <w:tr w:rsidR="00E25638" w:rsidRPr="00E25638" w14:paraId="144AAA30" w14:textId="77777777" w:rsidTr="00DA69D6">
        <w:trPr>
          <w:trHeight w:val="1337"/>
        </w:trPr>
        <w:tc>
          <w:tcPr>
            <w:tcW w:w="567" w:type="dxa"/>
            <w:vMerge/>
            <w:shd w:val="clear" w:color="auto" w:fill="E7E6E6"/>
            <w:vAlign w:val="center"/>
          </w:tcPr>
          <w:p w14:paraId="50476FE3" w14:textId="77777777" w:rsidR="00E25638" w:rsidRPr="00E25638" w:rsidRDefault="00E25638" w:rsidP="00E25638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53" w:type="dxa"/>
            <w:shd w:val="clear" w:color="auto" w:fill="E7E6E6"/>
            <w:vAlign w:val="center"/>
          </w:tcPr>
          <w:p w14:paraId="5F9C2923" w14:textId="77777777" w:rsidR="00E25638" w:rsidRPr="00E25638" w:rsidRDefault="00E25638" w:rsidP="00E2563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學習表現</w:t>
            </w:r>
          </w:p>
          <w:p w14:paraId="04E2FD1C" w14:textId="77777777" w:rsidR="00E25638" w:rsidRPr="00E25638" w:rsidRDefault="00E25638" w:rsidP="00E2563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bidi="ar-SA"/>
              </w:rPr>
            </w:pPr>
          </w:p>
        </w:tc>
        <w:tc>
          <w:tcPr>
            <w:tcW w:w="3567" w:type="dxa"/>
            <w:shd w:val="clear" w:color="auto" w:fill="auto"/>
          </w:tcPr>
          <w:p w14:paraId="1314C309" w14:textId="77777777" w:rsidR="00E25638" w:rsidRPr="00E25638" w:rsidRDefault="00E25638" w:rsidP="00E25638">
            <w:pPr>
              <w:jc w:val="both"/>
              <w:rPr>
                <w:rFonts w:ascii="Calibri" w:eastAsia="新細明體" w:hAnsi="Calibri" w:cs="Times New Roman"/>
                <w:szCs w:val="22"/>
                <w:lang w:bidi="ar-SA"/>
              </w:rPr>
            </w:pPr>
            <w:proofErr w:type="spellStart"/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Cb</w:t>
            </w:r>
            <w:proofErr w:type="spellEnd"/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-</w:t>
            </w:r>
            <w:r w:rsidRPr="00E25638">
              <w:rPr>
                <w:rFonts w:ascii="新細明體" w:eastAsia="新細明體" w:hAnsi="新細明體" w:cs="新細明體" w:hint="eastAsia"/>
                <w:szCs w:val="22"/>
                <w:lang w:bidi="ar-SA"/>
              </w:rPr>
              <w:t>Ⅲ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-1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不同時期臺灣、世界的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 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重要事件與人物，影響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 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臺灣的歷史變遷。</w:t>
            </w:r>
          </w:p>
          <w:p w14:paraId="1E8AFC06" w14:textId="77777777" w:rsidR="00E25638" w:rsidRPr="00E25638" w:rsidRDefault="00E25638" w:rsidP="00E25638">
            <w:pPr>
              <w:jc w:val="both"/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  <w:lang w:bidi="ar-SA"/>
              </w:rPr>
            </w:pPr>
            <w:proofErr w:type="spellStart"/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Af</w:t>
            </w:r>
            <w:proofErr w:type="spellEnd"/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-</w:t>
            </w:r>
            <w:r w:rsidRPr="00E25638">
              <w:rPr>
                <w:rFonts w:ascii="新細明體" w:eastAsia="新細明體" w:hAnsi="新細明體" w:cs="新細明體" w:hint="eastAsia"/>
                <w:szCs w:val="22"/>
                <w:lang w:bidi="ar-SA"/>
              </w:rPr>
              <w:t>Ⅱ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-1 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不同文化的接觸和交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 xml:space="preserve"> </w:t>
            </w:r>
            <w:r w:rsidRPr="00E25638">
              <w:rPr>
                <w:rFonts w:ascii="Calibri" w:eastAsia="新細明體" w:hAnsi="Calibri" w:cs="Times New Roman"/>
                <w:szCs w:val="22"/>
                <w:lang w:bidi="ar-SA"/>
              </w:rPr>
              <w:t>流，可能產生衝突、合作和創新，並影響在地的生活與文化。</w:t>
            </w:r>
          </w:p>
        </w:tc>
        <w:tc>
          <w:tcPr>
            <w:tcW w:w="456" w:type="dxa"/>
            <w:vMerge/>
            <w:shd w:val="clear" w:color="auto" w:fill="E7E6E6"/>
            <w:vAlign w:val="center"/>
          </w:tcPr>
          <w:p w14:paraId="54F33E28" w14:textId="77777777" w:rsidR="00E25638" w:rsidRPr="00E25638" w:rsidRDefault="00E25638" w:rsidP="00E25638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257" w:type="dxa"/>
            <w:vMerge/>
            <w:shd w:val="clear" w:color="auto" w:fill="E7E6E6"/>
            <w:vAlign w:val="center"/>
          </w:tcPr>
          <w:p w14:paraId="12A4656B" w14:textId="77777777" w:rsidR="00E25638" w:rsidRPr="00E25638" w:rsidRDefault="00E25638" w:rsidP="00E25638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47D36807" w14:textId="77777777" w:rsidR="00E25638" w:rsidRPr="00E25638" w:rsidRDefault="00E25638" w:rsidP="00E25638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E25638" w:rsidRPr="00E25638" w14:paraId="2DF3A829" w14:textId="77777777" w:rsidTr="00DA69D6">
        <w:tc>
          <w:tcPr>
            <w:tcW w:w="1820" w:type="dxa"/>
            <w:gridSpan w:val="2"/>
            <w:shd w:val="clear" w:color="auto" w:fill="E7E6E6"/>
            <w:vAlign w:val="center"/>
          </w:tcPr>
          <w:p w14:paraId="0F6FBE85" w14:textId="77777777" w:rsidR="00E25638" w:rsidRPr="00E25638" w:rsidRDefault="00E25638" w:rsidP="00E25638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bidi="ar-SA"/>
              </w:rPr>
              <w:t>學習目標</w:t>
            </w:r>
          </w:p>
        </w:tc>
        <w:tc>
          <w:tcPr>
            <w:tcW w:w="8701" w:type="dxa"/>
            <w:gridSpan w:val="4"/>
            <w:shd w:val="clear" w:color="auto" w:fill="auto"/>
            <w:vAlign w:val="center"/>
          </w:tcPr>
          <w:p w14:paraId="4CECA7F1" w14:textId="77777777" w:rsidR="00E25638" w:rsidRPr="00E25638" w:rsidRDefault="00E25638" w:rsidP="00E25638">
            <w:pPr>
              <w:ind w:left="220" w:hangingChars="100" w:hanging="220"/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  <w:lang w:bidi="ar-SA"/>
              </w:rPr>
            </w:pPr>
            <w:r w:rsidRPr="00E25638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  <w:lang w:bidi="ar-SA"/>
              </w:rPr>
              <w:t>了解日治時期的社會文化特色</w:t>
            </w:r>
          </w:p>
        </w:tc>
      </w:tr>
    </w:tbl>
    <w:p w14:paraId="7786FE0A" w14:textId="77777777" w:rsidR="00E25638" w:rsidRPr="00E25638" w:rsidRDefault="00E25638" w:rsidP="00E25638">
      <w:pPr>
        <w:jc w:val="both"/>
        <w:rPr>
          <w:rFonts w:ascii="新細明體" w:eastAsia="新細明體" w:hAnsi="新細明體" w:cs="Times New Roman" w:hint="eastAsia"/>
          <w:color w:val="000000"/>
          <w:sz w:val="22"/>
          <w:szCs w:val="22"/>
          <w:lang w:bidi="ar-SA"/>
        </w:rPr>
      </w:pPr>
    </w:p>
    <w:p w14:paraId="10CCBAF9" w14:textId="77777777" w:rsidR="00E25638" w:rsidRPr="00E25638" w:rsidRDefault="00E25638" w:rsidP="00E25638">
      <w:pPr>
        <w:jc w:val="both"/>
        <w:rPr>
          <w:rFonts w:ascii="新細明體" w:eastAsia="新細明體" w:hAnsi="新細明體" w:cs="Times New Roman"/>
          <w:b/>
          <w:color w:val="000000"/>
          <w:sz w:val="26"/>
          <w:szCs w:val="26"/>
          <w:lang w:bidi="ar-SA"/>
        </w:rPr>
      </w:pPr>
      <w:r w:rsidRPr="00E25638">
        <w:rPr>
          <w:rFonts w:ascii="新細明體" w:eastAsia="新細明體" w:hAnsi="新細明體" w:cs="Times New Roman" w:hint="eastAsia"/>
          <w:b/>
          <w:color w:val="000000"/>
          <w:sz w:val="26"/>
          <w:szCs w:val="26"/>
          <w:lang w:bidi="ar-SA"/>
        </w:rPr>
        <w:t>■學習活動設計</w:t>
      </w:r>
    </w:p>
    <w:tbl>
      <w:tblPr>
        <w:tblW w:w="1052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8707"/>
      </w:tblGrid>
      <w:tr w:rsidR="00E25638" w:rsidRPr="00E25638" w14:paraId="3A71AF29" w14:textId="77777777" w:rsidTr="00DA69D6">
        <w:tc>
          <w:tcPr>
            <w:tcW w:w="1820" w:type="dxa"/>
            <w:shd w:val="clear" w:color="auto" w:fill="D9D9D9"/>
          </w:tcPr>
          <w:p w14:paraId="192DA752" w14:textId="77777777" w:rsidR="00E25638" w:rsidRPr="00E25638" w:rsidRDefault="00E25638" w:rsidP="00E25638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  <w:lang w:bidi="ar-SA"/>
              </w:rPr>
              <w:t>流程</w:t>
            </w:r>
          </w:p>
        </w:tc>
        <w:tc>
          <w:tcPr>
            <w:tcW w:w="8707" w:type="dxa"/>
            <w:shd w:val="clear" w:color="auto" w:fill="D9D9D9"/>
            <w:vAlign w:val="center"/>
          </w:tcPr>
          <w:p w14:paraId="0778A57F" w14:textId="77777777" w:rsidR="00E25638" w:rsidRPr="00E25638" w:rsidRDefault="00E25638" w:rsidP="00E25638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  <w:lang w:eastAsia="zh-HK" w:bidi="ar-SA"/>
              </w:rPr>
              <w:t>教學內容及方式</w:t>
            </w:r>
          </w:p>
        </w:tc>
      </w:tr>
      <w:tr w:rsidR="00E25638" w:rsidRPr="00E25638" w14:paraId="5F7EF8D4" w14:textId="77777777" w:rsidTr="00DA69D6">
        <w:trPr>
          <w:trHeight w:val="671"/>
        </w:trPr>
        <w:tc>
          <w:tcPr>
            <w:tcW w:w="1820" w:type="dxa"/>
            <w:vAlign w:val="center"/>
          </w:tcPr>
          <w:p w14:paraId="36599050" w14:textId="77777777" w:rsidR="00E25638" w:rsidRPr="00E25638" w:rsidRDefault="00E25638" w:rsidP="00E25638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Cs w:val="24"/>
                <w:lang w:eastAsia="zh-HK" w:bidi="ar-SA"/>
              </w:rPr>
            </w:pPr>
            <w:r w:rsidRPr="00E25638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  <w:lang w:eastAsia="zh-HK" w:bidi="ar-SA"/>
              </w:rPr>
              <w:t>課程內容</w:t>
            </w:r>
          </w:p>
          <w:p w14:paraId="25020D6E" w14:textId="77777777" w:rsidR="00E25638" w:rsidRPr="00E25638" w:rsidRDefault="00E25638" w:rsidP="00E25638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Cs w:val="24"/>
                <w:lang w:eastAsia="zh-HK" w:bidi="ar-SA"/>
              </w:rPr>
            </w:pPr>
            <w:r w:rsidRPr="00E25638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  <w:lang w:eastAsia="zh-HK" w:bidi="ar-SA"/>
              </w:rPr>
              <w:t>(</w:t>
            </w:r>
            <w:r w:rsidRPr="00E25638">
              <w:rPr>
                <w:rFonts w:ascii="新細明體" w:eastAsia="新細明體" w:hAnsi="新細明體" w:cs="Times New Roman"/>
                <w:b/>
                <w:color w:val="000000"/>
                <w:szCs w:val="24"/>
                <w:lang w:eastAsia="zh-HK" w:bidi="ar-SA"/>
              </w:rPr>
              <w:t>50+35</w:t>
            </w:r>
            <w:r w:rsidRPr="00E25638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  <w:lang w:eastAsia="zh-HK" w:bidi="ar-SA"/>
              </w:rPr>
              <w:t>分鐘)</w:t>
            </w:r>
          </w:p>
        </w:tc>
        <w:tc>
          <w:tcPr>
            <w:tcW w:w="8707" w:type="dxa"/>
          </w:tcPr>
          <w:p w14:paraId="5AC9E98F" w14:textId="77777777" w:rsidR="00E25638" w:rsidRPr="00E25638" w:rsidRDefault="00E25638" w:rsidP="00E25638">
            <w:pPr>
              <w:numPr>
                <w:ilvl w:val="0"/>
                <w:numId w:val="1"/>
              </w:numPr>
              <w:jc w:val="both"/>
              <w:rPr>
                <w:rFonts w:ascii="新細明體" w:eastAsia="新細明體" w:hAnsi="新細明體" w:cs="Times New Roman"/>
                <w:color w:val="000000"/>
                <w:szCs w:val="24"/>
                <w:lang w:bidi="ar-SA"/>
              </w:rPr>
            </w:pPr>
            <w:r w:rsidRPr="00E25638">
              <w:rPr>
                <w:rFonts w:ascii="新細明體" w:eastAsia="新細明體" w:hAnsi="新細明體" w:cs="Times New Roman" w:hint="eastAsia"/>
                <w:color w:val="000000"/>
                <w:szCs w:val="24"/>
                <w:lang w:bidi="ar-SA"/>
              </w:rPr>
              <w:t>介紹課本</w:t>
            </w:r>
            <w:proofErr w:type="gramStart"/>
            <w:r w:rsidRPr="00E25638">
              <w:rPr>
                <w:rFonts w:ascii="新細明體" w:eastAsia="新細明體" w:hAnsi="新細明體" w:cs="Times New Roman"/>
                <w:color w:val="000000"/>
                <w:szCs w:val="24"/>
                <w:lang w:bidi="ar-SA"/>
              </w:rPr>
              <w:t>”</w:t>
            </w:r>
            <w:proofErr w:type="gramEnd"/>
            <w:r w:rsidRPr="00E25638">
              <w:rPr>
                <w:rFonts w:ascii="新細明體" w:eastAsia="新細明體" w:hAnsi="新細明體" w:cs="Times New Roman" w:hint="eastAsia"/>
                <w:color w:val="000000"/>
                <w:szCs w:val="24"/>
                <w:lang w:bidi="ar-SA"/>
              </w:rPr>
              <w:t>歷史單元三日治時期的文化特色</w:t>
            </w:r>
            <w:proofErr w:type="gramStart"/>
            <w:r w:rsidRPr="00E25638">
              <w:rPr>
                <w:rFonts w:ascii="新細明體" w:eastAsia="新細明體" w:hAnsi="新細明體" w:cs="Times New Roman"/>
                <w:color w:val="000000"/>
                <w:szCs w:val="24"/>
                <w:lang w:bidi="ar-SA"/>
              </w:rPr>
              <w:t>”</w:t>
            </w:r>
            <w:proofErr w:type="gramEnd"/>
            <w:r w:rsidRPr="00E25638">
              <w:rPr>
                <w:rFonts w:ascii="新細明體" w:eastAsia="新細明體" w:hAnsi="新細明體" w:cs="Times New Roman" w:hint="eastAsia"/>
                <w:color w:val="000000"/>
                <w:szCs w:val="24"/>
                <w:lang w:bidi="ar-SA"/>
              </w:rPr>
              <w:t>內容</w:t>
            </w:r>
          </w:p>
          <w:p w14:paraId="0F12006C" w14:textId="77777777" w:rsidR="00E25638" w:rsidRPr="00E25638" w:rsidRDefault="00E25638" w:rsidP="00E25638">
            <w:pPr>
              <w:numPr>
                <w:ilvl w:val="0"/>
                <w:numId w:val="1"/>
              </w:numPr>
              <w:jc w:val="both"/>
              <w:rPr>
                <w:rFonts w:ascii="新細明體" w:eastAsia="新細明體" w:hAnsi="新細明體" w:cs="Times New Roman"/>
                <w:color w:val="000000"/>
                <w:szCs w:val="24"/>
                <w:lang w:bidi="ar-SA"/>
              </w:rPr>
            </w:pPr>
            <w:r w:rsidRPr="00E25638">
              <w:rPr>
                <w:rFonts w:ascii="新細明體" w:eastAsia="新細明體" w:hAnsi="新細明體" w:cs="Times New Roman" w:hint="eastAsia"/>
                <w:color w:val="000000"/>
                <w:szCs w:val="24"/>
                <w:lang w:bidi="ar-SA"/>
              </w:rPr>
              <w:t>播放電影</w:t>
            </w:r>
            <w:proofErr w:type="gramStart"/>
            <w:r w:rsidRPr="00E25638">
              <w:rPr>
                <w:rFonts w:ascii="新細明體" w:eastAsia="新細明體" w:hAnsi="新細明體" w:cs="Times New Roman"/>
                <w:color w:val="000000"/>
                <w:szCs w:val="24"/>
                <w:lang w:bidi="ar-SA"/>
              </w:rPr>
              <w:t>”</w:t>
            </w:r>
            <w:proofErr w:type="gramEnd"/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《</w:t>
            </w:r>
            <w:r w:rsidRPr="00E25638">
              <w:rPr>
                <w:rFonts w:ascii="Arial" w:eastAsia="新細明體" w:hAnsi="Arial" w:cs="Arial"/>
                <w:b/>
                <w:bCs/>
                <w:sz w:val="23"/>
                <w:szCs w:val="23"/>
                <w:shd w:val="clear" w:color="auto" w:fill="FFFFFF"/>
                <w:lang w:bidi="ar-SA"/>
              </w:rPr>
              <w:t>KANO</w:t>
            </w:r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》</w:t>
            </w:r>
            <w:r w:rsidRPr="00E25638">
              <w:rPr>
                <w:rFonts w:ascii="新細明體" w:eastAsia="新細明體" w:hAnsi="新細明體" w:cs="Times New Roman"/>
                <w:color w:val="000000"/>
                <w:szCs w:val="24"/>
                <w:lang w:bidi="ar-SA"/>
              </w:rPr>
              <w:t>”</w:t>
            </w:r>
          </w:p>
          <w:p w14:paraId="40A6F12C" w14:textId="77777777" w:rsidR="00E25638" w:rsidRPr="00E25638" w:rsidRDefault="00E25638" w:rsidP="00E25638">
            <w:pPr>
              <w:ind w:left="360"/>
              <w:jc w:val="both"/>
              <w:rPr>
                <w:rFonts w:ascii="新細明體" w:eastAsia="新細明體" w:hAnsi="新細明體" w:cs="Times New Roman" w:hint="eastAsia"/>
                <w:szCs w:val="24"/>
                <w:lang w:bidi="ar-SA"/>
              </w:rPr>
            </w:pPr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《</w:t>
            </w:r>
            <w:r w:rsidRPr="00E25638">
              <w:rPr>
                <w:rFonts w:ascii="Arial" w:eastAsia="新細明體" w:hAnsi="Arial" w:cs="Arial"/>
                <w:b/>
                <w:bCs/>
                <w:sz w:val="23"/>
                <w:szCs w:val="23"/>
                <w:shd w:val="clear" w:color="auto" w:fill="FFFFFF"/>
                <w:lang w:bidi="ar-SA"/>
              </w:rPr>
              <w:t>KANO</w:t>
            </w:r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》是一部於</w:t>
            </w:r>
            <w:hyperlink r:id="rId5" w:tooltip="2014年電影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2014</w:t>
              </w:r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年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上映、描述</w:t>
            </w:r>
            <w:hyperlink r:id="rId6" w:tooltip="臺灣日治時期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臺灣日治時期</w:t>
              </w:r>
            </w:hyperlink>
            <w:hyperlink r:id="rId7" w:tooltip="嘉義農林棒球隊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嘉義農林棒球隊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的</w:t>
            </w:r>
            <w:hyperlink r:id="rId8" w:tooltip="台灣電影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臺灣電影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，取自</w:t>
            </w:r>
            <w:hyperlink r:id="rId9" w:tooltip="嘉義農林棒球隊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嘉義農林棒球隊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之簡稱「嘉農」（</w:t>
            </w:r>
            <w:hyperlink r:id="rId10" w:tooltip="國立嘉義大學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國立嘉義大學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前身）的日語讀音「</w:t>
            </w:r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KANŌ</w:t>
            </w:r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」。電影背景設定在</w:t>
            </w:r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1931</w:t>
            </w:r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年</w:t>
            </w:r>
            <w:hyperlink r:id="rId11" w:tooltip="大日本帝國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大日本帝國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下的</w:t>
            </w:r>
            <w:hyperlink r:id="rId12" w:tooltip="台灣日治時期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臺灣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，講述一支由</w:t>
            </w:r>
            <w:hyperlink r:id="rId13" w:tooltip="臺灣原住民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原住民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、</w:t>
            </w:r>
            <w:hyperlink r:id="rId14" w:tooltip="日本人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日本人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與</w:t>
            </w:r>
            <w:hyperlink r:id="rId15" w:tooltip="漢族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漢人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所組成的</w:t>
            </w:r>
            <w:hyperlink r:id="rId16" w:tooltip="嘉義農林棒球隊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嘉義農林棒球隊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，原本實力貧弱</w:t>
            </w:r>
            <w:proofErr w:type="gramStart"/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一</w:t>
            </w:r>
            <w:proofErr w:type="gramEnd"/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勝難求，但在新教練</w:t>
            </w:r>
            <w:hyperlink r:id="rId17" w:tooltip="近藤兵太郎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近藤兵</w:t>
              </w:r>
              <w:proofErr w:type="gramStart"/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太</w:t>
              </w:r>
              <w:proofErr w:type="gramEnd"/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郎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指導之下，拿下全島冠軍並遠征</w:t>
            </w:r>
            <w:hyperlink r:id="rId18" w:tooltip="第17回全國中等學校優勝野球大會" w:history="1"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第</w:t>
              </w:r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17</w:t>
              </w:r>
              <w:r w:rsidRPr="00E25638">
                <w:rPr>
                  <w:rFonts w:ascii="Arial" w:eastAsia="新細明體" w:hAnsi="Arial" w:cs="Arial"/>
                  <w:sz w:val="23"/>
                  <w:szCs w:val="23"/>
                  <w:u w:val="single"/>
                  <w:shd w:val="clear" w:color="auto" w:fill="FFFFFF"/>
                  <w:lang w:bidi="ar-SA"/>
                </w:rPr>
                <w:t>屆夏季甲子園大會</w:t>
              </w:r>
            </w:hyperlink>
            <w:r w:rsidRPr="00E25638">
              <w:rPr>
                <w:rFonts w:ascii="Arial" w:eastAsia="新細明體" w:hAnsi="Arial" w:cs="Arial"/>
                <w:sz w:val="23"/>
                <w:szCs w:val="23"/>
                <w:shd w:val="clear" w:color="auto" w:fill="FFFFFF"/>
                <w:lang w:bidi="ar-SA"/>
              </w:rPr>
              <w:t>的故事。</w:t>
            </w:r>
          </w:p>
        </w:tc>
      </w:tr>
      <w:tr w:rsidR="00E25638" w:rsidRPr="00E25638" w14:paraId="0E0F23AC" w14:textId="77777777" w:rsidTr="00DA69D6">
        <w:trPr>
          <w:trHeight w:val="671"/>
        </w:trPr>
        <w:tc>
          <w:tcPr>
            <w:tcW w:w="1820" w:type="dxa"/>
            <w:vAlign w:val="center"/>
          </w:tcPr>
          <w:p w14:paraId="251CC0AC" w14:textId="77777777" w:rsidR="00E25638" w:rsidRPr="00E25638" w:rsidRDefault="00E25638" w:rsidP="00E25638">
            <w:pPr>
              <w:jc w:val="center"/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  <w:lang w:bidi="ar-SA"/>
              </w:rPr>
            </w:pPr>
            <w:r w:rsidRPr="00E25638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  <w:lang w:bidi="ar-SA"/>
              </w:rPr>
              <w:t>學習單</w:t>
            </w:r>
          </w:p>
          <w:p w14:paraId="5B18504A" w14:textId="77777777" w:rsidR="00E25638" w:rsidRPr="00E25638" w:rsidRDefault="00E25638" w:rsidP="00E25638">
            <w:pPr>
              <w:jc w:val="center"/>
              <w:rPr>
                <w:rFonts w:ascii="新細明體" w:eastAsia="新細明體" w:hAnsi="新細明體" w:cs="Times New Roman"/>
                <w:b/>
                <w:color w:val="000000"/>
                <w:szCs w:val="24"/>
                <w:lang w:eastAsia="zh-HK" w:bidi="ar-SA"/>
              </w:rPr>
            </w:pPr>
            <w:r w:rsidRPr="00E25638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  <w:lang w:bidi="ar-SA"/>
              </w:rPr>
              <w:t>(1</w:t>
            </w:r>
            <w:r w:rsidRPr="00E25638">
              <w:rPr>
                <w:rFonts w:ascii="新細明體" w:eastAsia="新細明體" w:hAnsi="新細明體" w:cs="Times New Roman"/>
                <w:b/>
                <w:color w:val="000000"/>
                <w:szCs w:val="24"/>
                <w:lang w:bidi="ar-SA"/>
              </w:rPr>
              <w:t>5</w:t>
            </w:r>
            <w:r w:rsidRPr="00E25638">
              <w:rPr>
                <w:rFonts w:ascii="新細明體" w:eastAsia="新細明體" w:hAnsi="新細明體" w:cs="Times New Roman" w:hint="eastAsia"/>
                <w:b/>
                <w:color w:val="000000"/>
                <w:szCs w:val="24"/>
                <w:lang w:bidi="ar-SA"/>
              </w:rPr>
              <w:t>分鐘)</w:t>
            </w:r>
          </w:p>
        </w:tc>
        <w:tc>
          <w:tcPr>
            <w:tcW w:w="8707" w:type="dxa"/>
          </w:tcPr>
          <w:p w14:paraId="4ECCFD80" w14:textId="77777777" w:rsidR="00E25638" w:rsidRPr="00E25638" w:rsidRDefault="00E25638" w:rsidP="00E25638">
            <w:pPr>
              <w:jc w:val="both"/>
              <w:rPr>
                <w:rFonts w:ascii="新細明體" w:eastAsia="新細明體" w:hAnsi="新細明體" w:cs="Times New Roman" w:hint="eastAsia"/>
                <w:color w:val="000000"/>
                <w:szCs w:val="24"/>
                <w:lang w:bidi="ar-SA"/>
              </w:rPr>
            </w:pPr>
            <w:r w:rsidRPr="00E25638">
              <w:rPr>
                <w:rFonts w:ascii="新細明體" w:eastAsia="新細明體" w:hAnsi="新細明體" w:cs="Times New Roman" w:hint="eastAsia"/>
                <w:color w:val="000000"/>
                <w:szCs w:val="24"/>
                <w:lang w:bidi="ar-SA"/>
              </w:rPr>
              <w:t>發放學習單填寫</w:t>
            </w:r>
          </w:p>
          <w:p w14:paraId="2925F071" w14:textId="77777777" w:rsidR="00E25638" w:rsidRPr="00E25638" w:rsidRDefault="00E25638" w:rsidP="00E25638">
            <w:pPr>
              <w:rPr>
                <w:rFonts w:ascii="標楷體" w:eastAsia="標楷體" w:hAnsi="標楷體" w:cs="Times New Roman"/>
                <w:szCs w:val="22"/>
                <w:lang w:bidi="ar-SA"/>
              </w:rPr>
            </w:pPr>
            <w:proofErr w:type="gramStart"/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一</w:t>
            </w:r>
            <w:proofErr w:type="gramEnd"/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.請問在K</w:t>
            </w:r>
            <w:r w:rsidRPr="00E25638">
              <w:rPr>
                <w:rFonts w:ascii="標楷體" w:eastAsia="標楷體" w:hAnsi="標楷體" w:cs="Times New Roman"/>
                <w:szCs w:val="22"/>
                <w:lang w:bidi="ar-SA"/>
              </w:rPr>
              <w:t>ANO</w:t>
            </w:r>
            <w:proofErr w:type="gramStart"/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片中有</w:t>
            </w:r>
            <w:proofErr w:type="gramEnd"/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看到哪些日治時期現代化設施？請舉出五個例子。</w:t>
            </w:r>
          </w:p>
          <w:p w14:paraId="2F85E9D5" w14:textId="77777777" w:rsidR="00E25638" w:rsidRPr="00E25638" w:rsidRDefault="00E25638" w:rsidP="00E25638">
            <w:pPr>
              <w:rPr>
                <w:rFonts w:ascii="標楷體" w:eastAsia="標楷體" w:hAnsi="標楷體" w:cs="Times New Roman" w:hint="eastAsia"/>
                <w:szCs w:val="22"/>
                <w:lang w:bidi="ar-SA"/>
              </w:rPr>
            </w:pPr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二.請問什麼是甲子園？</w:t>
            </w:r>
          </w:p>
          <w:p w14:paraId="3F684E7F" w14:textId="77777777" w:rsidR="00E25638" w:rsidRPr="00E25638" w:rsidRDefault="00E25638" w:rsidP="00E25638">
            <w:pPr>
              <w:rPr>
                <w:rFonts w:ascii="標楷體" w:eastAsia="標楷體" w:hAnsi="標楷體" w:cs="Times New Roman" w:hint="eastAsia"/>
                <w:szCs w:val="22"/>
                <w:lang w:bidi="ar-SA"/>
              </w:rPr>
            </w:pPr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三.你認為K</w:t>
            </w:r>
            <w:r w:rsidRPr="00E25638">
              <w:rPr>
                <w:rFonts w:ascii="標楷體" w:eastAsia="標楷體" w:hAnsi="標楷體" w:cs="Times New Roman"/>
                <w:szCs w:val="22"/>
                <w:lang w:bidi="ar-SA"/>
              </w:rPr>
              <w:t>ANO</w:t>
            </w:r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一片有媚日的傾向嗎？為什麼？(至少100字)</w:t>
            </w:r>
          </w:p>
          <w:p w14:paraId="1F9827DE" w14:textId="77777777" w:rsidR="00E25638" w:rsidRPr="00E25638" w:rsidRDefault="00E25638" w:rsidP="00E25638">
            <w:pPr>
              <w:rPr>
                <w:rFonts w:ascii="標楷體" w:eastAsia="標楷體" w:hAnsi="標楷體" w:cs="Times New Roman" w:hint="eastAsia"/>
                <w:szCs w:val="22"/>
                <w:lang w:bidi="ar-SA"/>
              </w:rPr>
            </w:pPr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四.霧社事件與K</w:t>
            </w:r>
            <w:r w:rsidRPr="00E25638">
              <w:rPr>
                <w:rFonts w:ascii="標楷體" w:eastAsia="標楷體" w:hAnsi="標楷體" w:cs="Times New Roman"/>
                <w:szCs w:val="22"/>
                <w:lang w:bidi="ar-SA"/>
              </w:rPr>
              <w:t>ANO</w:t>
            </w:r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幾乎發生在相同年代，卻呈現了非常不一樣的情況，對此你如何評價日本對台灣的統治？ 請寫一段完整的文字(至少100字)</w:t>
            </w:r>
          </w:p>
          <w:p w14:paraId="2B3E3F4C" w14:textId="77777777" w:rsidR="00E25638" w:rsidRPr="00E25638" w:rsidRDefault="00E25638" w:rsidP="00E25638">
            <w:pPr>
              <w:rPr>
                <w:rFonts w:ascii="標楷體" w:eastAsia="標楷體" w:hAnsi="標楷體" w:cs="Times New Roman" w:hint="eastAsia"/>
                <w:szCs w:val="22"/>
                <w:lang w:bidi="ar-SA"/>
              </w:rPr>
            </w:pPr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五.請寫出看完電影</w:t>
            </w:r>
            <w:r w:rsidRPr="00E25638">
              <w:rPr>
                <w:rFonts w:ascii="標楷體" w:eastAsia="標楷體" w:hAnsi="標楷體" w:cs="Times New Roman"/>
                <w:szCs w:val="22"/>
                <w:lang w:bidi="ar-SA"/>
              </w:rPr>
              <w:t>KANO</w:t>
            </w:r>
            <w:r w:rsidRPr="00E25638">
              <w:rPr>
                <w:rFonts w:ascii="標楷體" w:eastAsia="標楷體" w:hAnsi="標楷體" w:cs="Times New Roman" w:hint="eastAsia"/>
                <w:szCs w:val="22"/>
                <w:lang w:bidi="ar-SA"/>
              </w:rPr>
              <w:t>後你最想要了解的一件事。</w:t>
            </w:r>
          </w:p>
        </w:tc>
      </w:tr>
    </w:tbl>
    <w:p w14:paraId="75D847E3" w14:textId="77777777" w:rsidR="00E25638" w:rsidRPr="00E25638" w:rsidRDefault="00E25638" w:rsidP="00E25638">
      <w:pPr>
        <w:jc w:val="both"/>
        <w:rPr>
          <w:rFonts w:ascii="新細明體" w:eastAsia="新細明體" w:hAnsi="新細明體" w:cs="Times New Roman"/>
          <w:color w:val="000000"/>
          <w:sz w:val="22"/>
          <w:szCs w:val="22"/>
          <w:lang w:bidi="ar-SA"/>
        </w:rPr>
      </w:pPr>
    </w:p>
    <w:p w14:paraId="054AB778" w14:textId="10C192E3" w:rsidR="00E25638" w:rsidRPr="00E25638" w:rsidRDefault="00E25638" w:rsidP="00E25638">
      <w:pPr>
        <w:jc w:val="both"/>
        <w:rPr>
          <w:rFonts w:ascii="新細明體" w:eastAsia="新細明體" w:hAnsi="新細明體" w:cs="Times New Roman"/>
          <w:color w:val="000000"/>
          <w:sz w:val="22"/>
          <w:szCs w:val="22"/>
          <w:lang w:bidi="ar-SA"/>
        </w:rPr>
      </w:pPr>
      <w:r w:rsidRPr="00E25638">
        <w:rPr>
          <w:rFonts w:ascii="新細明體" w:eastAsia="新細明體" w:hAnsi="新細明體" w:cs="Times New Roman"/>
          <w:noProof/>
          <w:color w:val="000000"/>
          <w:sz w:val="22"/>
          <w:szCs w:val="22"/>
          <w:lang w:bidi="ar-SA"/>
        </w:rPr>
        <w:lastRenderedPageBreak/>
        <w:drawing>
          <wp:inline distT="0" distB="0" distL="0" distR="0" wp14:anchorId="1FBCA4D4" wp14:editId="239B1D59">
            <wp:extent cx="3219450" cy="4286250"/>
            <wp:effectExtent l="0" t="0" r="0" b="0"/>
            <wp:docPr id="1123858984" name="圖片 2" descr="一張含有 文字, 信, 紙張, 筆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58984" name="圖片 2" descr="一張含有 文字, 信, 紙張, 筆跡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638">
        <w:rPr>
          <w:rFonts w:ascii="新細明體" w:eastAsia="新細明體" w:hAnsi="新細明體" w:cs="Times New Roman"/>
          <w:color w:val="000000"/>
          <w:sz w:val="22"/>
          <w:szCs w:val="22"/>
          <w:lang w:bidi="ar-SA"/>
        </w:rPr>
        <w:t xml:space="preserve">  </w:t>
      </w:r>
      <w:r w:rsidRPr="00E25638">
        <w:rPr>
          <w:rFonts w:ascii="新細明體" w:eastAsia="新細明體" w:hAnsi="新細明體" w:cs="Times New Roman"/>
          <w:noProof/>
          <w:color w:val="000000"/>
          <w:sz w:val="22"/>
          <w:szCs w:val="22"/>
          <w:lang w:bidi="ar-SA"/>
        </w:rPr>
        <w:drawing>
          <wp:inline distT="0" distB="0" distL="0" distR="0" wp14:anchorId="230C1855" wp14:editId="32C2029E">
            <wp:extent cx="3209925" cy="4276725"/>
            <wp:effectExtent l="0" t="0" r="9525" b="9525"/>
            <wp:docPr id="646183018" name="圖片 1" descr="一張含有 文字, 紙張, 信, 筆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83018" name="圖片 1" descr="一張含有 文字, 紙張, 信, 筆跡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D2E91" w14:textId="77777777" w:rsidR="00E25638" w:rsidRPr="00E25638" w:rsidRDefault="00E25638" w:rsidP="00E25638">
      <w:pPr>
        <w:jc w:val="both"/>
        <w:rPr>
          <w:rFonts w:ascii="新細明體" w:eastAsia="新細明體" w:hAnsi="新細明體" w:cs="Times New Roman" w:hint="eastAsia"/>
          <w:color w:val="000000"/>
          <w:sz w:val="22"/>
          <w:szCs w:val="22"/>
          <w:lang w:bidi="ar-SA"/>
        </w:rPr>
      </w:pPr>
    </w:p>
    <w:p w14:paraId="5DA03E73" w14:textId="77777777" w:rsidR="00E25638" w:rsidRPr="00E25638" w:rsidRDefault="00E25638" w:rsidP="00E25638">
      <w:pPr>
        <w:jc w:val="both"/>
        <w:rPr>
          <w:rFonts w:ascii="新細明體" w:eastAsia="新細明體" w:hAnsi="新細明體" w:cs="Times New Roman" w:hint="eastAsia"/>
          <w:color w:val="000000"/>
          <w:sz w:val="22"/>
          <w:szCs w:val="22"/>
          <w:lang w:bidi="ar-SA"/>
        </w:rPr>
      </w:pPr>
    </w:p>
    <w:p w14:paraId="06C4FABD" w14:textId="77777777" w:rsidR="00AD1035" w:rsidRDefault="00AD1035"/>
    <w:sectPr w:rsidR="00AD1035" w:rsidSect="00D23AE6">
      <w:headerReference w:type="default" r:id="rId21"/>
      <w:footerReference w:type="default" r:id="rId22"/>
      <w:pgSz w:w="11906" w:h="16838"/>
      <w:pgMar w:top="720" w:right="720" w:bottom="720" w:left="720" w:header="737" w:footer="340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CE0E" w14:textId="77777777" w:rsidR="00D60D68" w:rsidRDefault="00E256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E16FF">
      <w:rPr>
        <w:noProof/>
        <w:lang w:val="zh-TW"/>
      </w:rPr>
      <w:t>1</w:t>
    </w:r>
    <w:r>
      <w:fldChar w:fldCharType="end"/>
    </w:r>
  </w:p>
  <w:p w14:paraId="62E1E459" w14:textId="77777777" w:rsidR="00D60D68" w:rsidRDefault="00E25638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B072" w14:textId="77777777" w:rsidR="00E96BDF" w:rsidRDefault="00E25638" w:rsidP="00E96BDF">
    <w:pPr>
      <w:pStyle w:val="a3"/>
      <w:jc w:val="right"/>
    </w:pPr>
    <w:r>
      <w:rPr>
        <w:rFonts w:hint="eastAsia"/>
        <w:lang w:eastAsia="zh-HK"/>
      </w:rPr>
      <w:t>教案</w:t>
    </w:r>
  </w:p>
  <w:p w14:paraId="01E5EA1F" w14:textId="77777777" w:rsidR="00E96BDF" w:rsidRDefault="00E256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5AC2"/>
    <w:multiLevelType w:val="hybridMultilevel"/>
    <w:tmpl w:val="0E3A4260"/>
    <w:lvl w:ilvl="0" w:tplc="C80A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917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38"/>
    <w:rsid w:val="00AD1035"/>
    <w:rsid w:val="00E2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C78E"/>
  <w15:chartTrackingRefBased/>
  <w15:docId w15:val="{6E114FDD-7025-4979-B17B-DDBE6DD6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63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bidi="ar-SA"/>
    </w:rPr>
  </w:style>
  <w:style w:type="character" w:customStyle="1" w:styleId="a4">
    <w:name w:val="頁首 字元"/>
    <w:basedOn w:val="a0"/>
    <w:link w:val="a3"/>
    <w:uiPriority w:val="99"/>
    <w:rsid w:val="00E25638"/>
    <w:rPr>
      <w:rFonts w:ascii="Calibri" w:eastAsia="新細明體" w:hAnsi="Calibri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E2563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bidi="ar-SA"/>
    </w:rPr>
  </w:style>
  <w:style w:type="character" w:customStyle="1" w:styleId="a6">
    <w:name w:val="頁尾 字元"/>
    <w:basedOn w:val="a0"/>
    <w:link w:val="a5"/>
    <w:uiPriority w:val="99"/>
    <w:rsid w:val="00E25638"/>
    <w:rPr>
      <w:rFonts w:ascii="Calibri" w:eastAsia="新細明體" w:hAnsi="Calibri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F%B0%E6%B9%BE%E7%94%B5%E5%BD%B1" TargetMode="External"/><Relationship Id="rId13" Type="http://schemas.openxmlformats.org/officeDocument/2006/relationships/hyperlink" Target="https://zh.wikipedia.org/wiki/%E8%87%BA%E7%81%A3%E5%8E%9F%E4%BD%8F%E6%B0%91" TargetMode="External"/><Relationship Id="rId18" Type="http://schemas.openxmlformats.org/officeDocument/2006/relationships/hyperlink" Target="https://zh.wikipedia.org/wiki/%E7%AC%AC17%E5%9B%9E%E5%85%A8%E5%9C%8B%E4%B8%AD%E7%AD%89%E5%AD%B8%E6%A0%A1%E5%84%AA%E5%8B%9D%E9%87%8E%E7%90%83%E5%A4%A7%E6%9C%83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zh.wikipedia.org/wiki/%E5%98%89%E7%BE%A9%E8%BE%B2%E6%9E%97%E6%A3%92%E7%90%83%E9%9A%8A" TargetMode="External"/><Relationship Id="rId12" Type="http://schemas.openxmlformats.org/officeDocument/2006/relationships/hyperlink" Target="https://zh.wikipedia.org/wiki/%E5%8F%B0%E7%81%A3%E6%97%A5%E6%B2%BB%E6%99%82%E6%9C%9F" TargetMode="External"/><Relationship Id="rId17" Type="http://schemas.openxmlformats.org/officeDocument/2006/relationships/hyperlink" Target="https://zh.wikipedia.org/wiki/%E8%BF%91%E8%97%A4%E5%85%B5%E5%A4%AA%E9%83%8E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5%98%89%E7%BE%A9%E8%BE%B2%E6%9E%97%E6%A3%92%E7%90%83%E9%9A%8A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8%87%BA%E7%81%A3%E6%97%A5%E6%B2%BB%E6%99%82%E6%9C%9F" TargetMode="External"/><Relationship Id="rId11" Type="http://schemas.openxmlformats.org/officeDocument/2006/relationships/hyperlink" Target="https://zh.wikipedia.org/wiki/%E5%A4%A7%E6%97%A5%E6%9C%AC%E5%B8%9D%E5%9C%8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h.wikipedia.org/wiki/2014%E5%B9%B4%E9%9B%BB%E5%BD%B1" TargetMode="External"/><Relationship Id="rId15" Type="http://schemas.openxmlformats.org/officeDocument/2006/relationships/hyperlink" Target="https://zh.wikipedia.org/wiki/%E6%BC%A2%E6%97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h.wikipedia.org/wiki/%E5%9C%8B%E7%AB%8B%E5%98%89%E7%BE%A9%E5%A4%A7%E5%AD%B8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98%89%E7%BE%A9%E8%BE%B2%E6%9E%97%E6%A3%92%E7%90%83%E9%9A%8A" TargetMode="External"/><Relationship Id="rId14" Type="http://schemas.openxmlformats.org/officeDocument/2006/relationships/hyperlink" Target="https://zh.wikipedia.org/wiki/%E6%97%A5%E6%9C%AC%E4%BA%B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智婷 游</dc:creator>
  <cp:keywords/>
  <dc:description/>
  <cp:lastModifiedBy>智婷 游</cp:lastModifiedBy>
  <cp:revision>1</cp:revision>
  <dcterms:created xsi:type="dcterms:W3CDTF">2023-05-26T08:12:00Z</dcterms:created>
  <dcterms:modified xsi:type="dcterms:W3CDTF">2023-05-26T08:14:00Z</dcterms:modified>
</cp:coreProperties>
</file>